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E91E0" w14:textId="4B71DEDA" w:rsidR="00024796" w:rsidRDefault="004A444E">
      <w:pPr>
        <w:spacing w:after="120"/>
        <w:ind w:left="1985" w:hanging="1985"/>
        <w:rPr>
          <w:rFonts w:ascii="Arial" w:eastAsiaTheme="minorEastAsia" w:hAnsi="Arial" w:cs="Arial"/>
          <w:b/>
          <w:sz w:val="24"/>
          <w:szCs w:val="24"/>
          <w:lang w:eastAsia="zh-CN"/>
        </w:rPr>
      </w:pPr>
      <w:bookmarkStart w:id="0" w:name="_Hlk179382066"/>
      <w:bookmarkEnd w:id="0"/>
      <w:r>
        <w:rPr>
          <w:rFonts w:ascii="Arial" w:eastAsiaTheme="minorEastAsia" w:hAnsi="Arial" w:cs="Arial"/>
          <w:b/>
          <w:sz w:val="24"/>
          <w:szCs w:val="24"/>
          <w:lang w:eastAsia="zh-CN"/>
        </w:rPr>
        <w:t>3GPP TSG-RAN WG4 Meeting #114-bis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R4-250</w:t>
      </w:r>
      <w:r w:rsidR="00F25C38">
        <w:rPr>
          <w:rFonts w:ascii="Arial" w:eastAsiaTheme="minorEastAsia" w:hAnsi="Arial" w:cs="Arial"/>
          <w:b/>
          <w:sz w:val="24"/>
          <w:szCs w:val="24"/>
          <w:lang w:eastAsia="zh-CN"/>
        </w:rPr>
        <w:t>5214</w:t>
      </w:r>
      <w:r>
        <w:rPr>
          <w:rFonts w:ascii="Arial" w:eastAsiaTheme="minorEastAsia" w:hAnsi="Arial" w:cs="Arial"/>
          <w:b/>
          <w:sz w:val="24"/>
          <w:szCs w:val="24"/>
          <w:lang w:eastAsia="zh-CN"/>
        </w:rPr>
        <w:t xml:space="preserve">                                     </w:t>
      </w:r>
    </w:p>
    <w:p w14:paraId="634F1896" w14:textId="77777777" w:rsidR="00024796" w:rsidRDefault="004A444E">
      <w:pPr>
        <w:spacing w:after="120"/>
        <w:ind w:left="1985" w:hanging="1985"/>
        <w:rPr>
          <w:rFonts w:ascii="Arial" w:hAnsi="Arial"/>
          <w:b/>
          <w:sz w:val="24"/>
          <w:szCs w:val="24"/>
          <w:lang w:eastAsia="zh-CN"/>
        </w:rPr>
      </w:pPr>
      <w:r>
        <w:rPr>
          <w:rFonts w:ascii="Arial" w:hAnsi="Arial"/>
          <w:b/>
          <w:sz w:val="24"/>
          <w:szCs w:val="24"/>
          <w:lang w:eastAsia="zh-CN"/>
        </w:rPr>
        <w:t>Wuhan, China, 7th-11th April, 2025</w:t>
      </w:r>
    </w:p>
    <w:p w14:paraId="6C6F2701" w14:textId="536C3D31" w:rsidR="00024796" w:rsidRPr="00671AC3" w:rsidRDefault="004A44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671AC3">
        <w:rPr>
          <w:rFonts w:ascii="Arial" w:eastAsia="MS Mincho" w:hAnsi="Arial" w:cs="Arial"/>
          <w:b/>
          <w:color w:val="000000"/>
          <w:sz w:val="22"/>
          <w:lang w:val="en-US"/>
        </w:rPr>
        <w:t>Agenda item:</w:t>
      </w:r>
      <w:r w:rsidRPr="00671AC3">
        <w:rPr>
          <w:rFonts w:ascii="Arial" w:eastAsia="MS Mincho" w:hAnsi="Arial" w:cs="Arial"/>
          <w:b/>
          <w:color w:val="000000"/>
          <w:sz w:val="22"/>
          <w:lang w:val="en-US"/>
        </w:rPr>
        <w:tab/>
      </w:r>
      <w:r w:rsidRPr="00671AC3">
        <w:rPr>
          <w:rFonts w:ascii="Arial" w:eastAsia="MS Mincho" w:hAnsi="Arial" w:cs="Arial"/>
          <w:b/>
          <w:color w:val="000000"/>
          <w:sz w:val="22"/>
          <w:lang w:val="en-US" w:eastAsia="ja-JP"/>
        </w:rPr>
        <w:tab/>
      </w:r>
      <w:r w:rsidRPr="00671AC3">
        <w:rPr>
          <w:rFonts w:ascii="Arial" w:eastAsia="MS Mincho" w:hAnsi="Arial" w:cs="Arial"/>
          <w:b/>
          <w:color w:val="000000"/>
          <w:sz w:val="22"/>
          <w:lang w:val="en-US" w:eastAsia="ja-JP"/>
        </w:rPr>
        <w:tab/>
      </w:r>
      <w:r w:rsidR="00671AC3">
        <w:rPr>
          <w:rFonts w:ascii="Arial" w:eastAsiaTheme="minorEastAsia" w:hAnsi="Arial" w:cs="Arial"/>
          <w:b/>
          <w:bCs/>
          <w:color w:val="000000"/>
          <w:sz w:val="22"/>
          <w:lang w:eastAsia="zh-CN"/>
        </w:rPr>
        <w:t>6.3</w:t>
      </w:r>
      <w:r>
        <w:rPr>
          <w:rFonts w:ascii="Arial" w:eastAsiaTheme="minorEastAsia" w:hAnsi="Arial" w:cs="Arial"/>
          <w:b/>
          <w:bCs/>
          <w:color w:val="000000"/>
          <w:sz w:val="22"/>
          <w:lang w:eastAsia="zh-CN"/>
        </w:rPr>
        <w:t>.3</w:t>
      </w:r>
    </w:p>
    <w:p w14:paraId="7F383C82" w14:textId="07D6B46E" w:rsidR="00024796" w:rsidRDefault="004A444E">
      <w:pPr>
        <w:spacing w:after="120"/>
        <w:ind w:left="1985" w:hanging="1985"/>
        <w:rPr>
          <w:rFonts w:ascii="Arial" w:hAnsi="Arial" w:cs="Arial"/>
          <w:b/>
          <w:bCs/>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b/>
          <w:bCs/>
          <w:color w:val="000000"/>
          <w:sz w:val="22"/>
          <w:lang w:eastAsia="zh-CN"/>
        </w:rPr>
        <w:t>Skyworks,</w:t>
      </w:r>
      <w:r w:rsidR="00B63BD0">
        <w:rPr>
          <w:rFonts w:ascii="Arial" w:eastAsia="Malgun Gothic" w:hAnsi="Arial" w:cs="Arial"/>
          <w:b/>
          <w:bCs/>
          <w:color w:val="000000"/>
          <w:sz w:val="22"/>
          <w:lang w:eastAsia="ko-KR"/>
        </w:rPr>
        <w:t xml:space="preserve"> </w:t>
      </w:r>
      <w:r>
        <w:rPr>
          <w:rFonts w:ascii="Arial" w:hAnsi="Arial" w:cs="Arial"/>
          <w:b/>
          <w:bCs/>
          <w:color w:val="000000"/>
          <w:sz w:val="22"/>
          <w:lang w:eastAsia="zh-CN"/>
        </w:rPr>
        <w:t>(…)</w:t>
      </w:r>
    </w:p>
    <w:p w14:paraId="2B763DD7" w14:textId="70BC45EC" w:rsidR="00024796" w:rsidRDefault="004A444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F703C" w:rsidRPr="006F703C">
        <w:rPr>
          <w:rFonts w:ascii="Arial" w:eastAsia="MS Mincho" w:hAnsi="Arial" w:cs="Arial"/>
          <w:b/>
          <w:color w:val="000000"/>
          <w:sz w:val="22"/>
        </w:rPr>
        <w:t>WF on handling optional channel bandwidth across releases</w:t>
      </w:r>
    </w:p>
    <w:p w14:paraId="722F2942" w14:textId="77777777" w:rsidR="00024796" w:rsidRDefault="004A444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t>Approval</w:t>
      </w:r>
    </w:p>
    <w:p w14:paraId="164EC61C" w14:textId="77777777" w:rsidR="00024796" w:rsidRPr="00671AC3" w:rsidRDefault="004A444E">
      <w:pPr>
        <w:pStyle w:val="Heading1"/>
        <w:numPr>
          <w:ilvl w:val="0"/>
          <w:numId w:val="0"/>
        </w:numPr>
        <w:rPr>
          <w:rFonts w:eastAsiaTheme="minorEastAsia"/>
          <w:lang w:val="en-US" w:eastAsia="zh-CN"/>
        </w:rPr>
      </w:pPr>
      <w:r w:rsidRPr="00671AC3">
        <w:rPr>
          <w:lang w:val="en-US" w:eastAsia="ja-JP"/>
        </w:rPr>
        <w:t>1</w:t>
      </w:r>
      <w:r w:rsidRPr="00671AC3">
        <w:rPr>
          <w:lang w:val="en-US" w:eastAsia="ja-JP"/>
        </w:rPr>
        <w:tab/>
      </w:r>
      <w:r w:rsidRPr="00671AC3">
        <w:rPr>
          <w:lang w:val="en-US" w:eastAsia="ja-JP"/>
        </w:rPr>
        <w:tab/>
        <w:t>Introduction</w:t>
      </w:r>
    </w:p>
    <w:p w14:paraId="3CF0970A" w14:textId="12DE2A24" w:rsidR="00671AC3" w:rsidRDefault="004A444E" w:rsidP="00ED64AD">
      <w:pPr>
        <w:jc w:val="both"/>
        <w:rPr>
          <w:iCs/>
          <w:color w:val="000000" w:themeColor="text1"/>
          <w:lang w:eastAsia="zh-CN"/>
        </w:rPr>
      </w:pPr>
      <w:r>
        <w:rPr>
          <w:iCs/>
          <w:color w:val="000000" w:themeColor="text1"/>
          <w:lang w:eastAsia="zh-CN"/>
        </w:rPr>
        <w:t xml:space="preserve">This WF captures agreements for </w:t>
      </w:r>
      <w:r w:rsidR="00671AC3">
        <w:rPr>
          <w:iCs/>
          <w:color w:val="000000" w:themeColor="text1"/>
          <w:lang w:eastAsia="zh-CN"/>
        </w:rPr>
        <w:t>how to handle CBW which change from “optional support” in Release N to “mandatory support” in Release N+1 based on proposals [1].</w:t>
      </w:r>
    </w:p>
    <w:p w14:paraId="4EA19F62" w14:textId="7600D81E" w:rsidR="003A1629" w:rsidRDefault="003A1629" w:rsidP="00E712FE">
      <w:pPr>
        <w:jc w:val="both"/>
        <w:rPr>
          <w:iCs/>
          <w:color w:val="000000" w:themeColor="text1"/>
          <w:lang w:eastAsia="zh-CN"/>
        </w:rPr>
      </w:pPr>
      <w:r>
        <w:rPr>
          <w:iCs/>
          <w:color w:val="000000" w:themeColor="text1"/>
          <w:lang w:eastAsia="zh-CN"/>
        </w:rPr>
        <w:t xml:space="preserve">This change may introduce new smallest and new greatest CBW. For inter-band CA band combination specified with BCS4/5, new MSDs test points may be needed, or legacy MSD test points may need to be updated. Some rules were agreed on how to handle such changes for 1UL MSD test point in [2] but were not discussed for MSD due to dual UL IMD interference. Hence this WF proposes rules on MSD test point management for 2UL IMD. </w:t>
      </w:r>
    </w:p>
    <w:p w14:paraId="212114F8" w14:textId="513B1E39" w:rsidR="00024796" w:rsidRPr="00671AC3" w:rsidRDefault="004A444E">
      <w:pPr>
        <w:pStyle w:val="Heading1"/>
        <w:numPr>
          <w:ilvl w:val="0"/>
          <w:numId w:val="0"/>
        </w:numPr>
        <w:rPr>
          <w:lang w:val="en-US" w:eastAsia="zh-CN"/>
        </w:rPr>
      </w:pPr>
      <w:r w:rsidRPr="00671AC3">
        <w:rPr>
          <w:lang w:val="en-US" w:eastAsia="zh-CN"/>
        </w:rPr>
        <w:t>2</w:t>
      </w:r>
      <w:r w:rsidRPr="00671AC3">
        <w:rPr>
          <w:lang w:val="en-US" w:eastAsia="zh-CN"/>
        </w:rPr>
        <w:tab/>
      </w:r>
      <w:r w:rsidRPr="00671AC3">
        <w:rPr>
          <w:lang w:val="en-US" w:eastAsia="zh-CN"/>
        </w:rPr>
        <w:tab/>
      </w:r>
      <w:r w:rsidR="007C410E">
        <w:rPr>
          <w:lang w:val="en-US" w:eastAsia="zh-CN"/>
        </w:rPr>
        <w:t>Background</w:t>
      </w:r>
    </w:p>
    <w:p w14:paraId="0973272F" w14:textId="7C3B2066" w:rsidR="00484268" w:rsidRDefault="00954E26" w:rsidP="00954E26">
      <w:pPr>
        <w:jc w:val="both"/>
        <w:rPr>
          <w:rFonts w:eastAsia="Times New Roman"/>
          <w:szCs w:val="24"/>
          <w:lang w:eastAsia="en-GB"/>
        </w:rPr>
      </w:pPr>
      <w:bookmarkStart w:id="1" w:name="_Ref193892574"/>
      <w:r>
        <w:rPr>
          <w:rFonts w:eastAsia="Times New Roman"/>
          <w:bCs/>
          <w:szCs w:val="24"/>
        </w:rPr>
        <w:t xml:space="preserve">It is </w:t>
      </w:r>
      <w:r w:rsidR="0093576E">
        <w:rPr>
          <w:rFonts w:eastAsia="Times New Roman"/>
          <w:bCs/>
          <w:szCs w:val="24"/>
        </w:rPr>
        <w:t>some companies</w:t>
      </w:r>
      <w:proofErr w:type="gramStart"/>
      <w:r w:rsidR="0093576E">
        <w:rPr>
          <w:rFonts w:eastAsia="Times New Roman"/>
          <w:bCs/>
          <w:szCs w:val="24"/>
        </w:rPr>
        <w:t xml:space="preserve">’ </w:t>
      </w:r>
      <w:r>
        <w:rPr>
          <w:rFonts w:eastAsia="Times New Roman"/>
          <w:bCs/>
          <w:szCs w:val="24"/>
        </w:rPr>
        <w:t xml:space="preserve"> understanding</w:t>
      </w:r>
      <w:proofErr w:type="gramEnd"/>
      <w:r>
        <w:rPr>
          <w:rFonts w:eastAsia="Times New Roman"/>
          <w:bCs/>
          <w:szCs w:val="24"/>
        </w:rPr>
        <w:t xml:space="preserve"> that </w:t>
      </w:r>
      <w:r>
        <w:rPr>
          <w:rFonts w:eastAsia="Times New Roman"/>
          <w:szCs w:val="24"/>
          <w:lang w:eastAsia="en-GB"/>
        </w:rPr>
        <w:t xml:space="preserve">channel bandwidth (CBW) which are specified as “optional support” in Rel-18 using Note 4 and Note 12 in </w:t>
      </w:r>
      <w:r w:rsidRPr="002024B6">
        <w:rPr>
          <w:rFonts w:eastAsia="Times New Roman"/>
          <w:szCs w:val="24"/>
          <w:lang w:eastAsia="en-GB"/>
        </w:rPr>
        <w:t>Table 5.3.5-1</w:t>
      </w:r>
      <w:r>
        <w:rPr>
          <w:rFonts w:eastAsia="Times New Roman"/>
          <w:szCs w:val="24"/>
          <w:lang w:eastAsia="en-GB"/>
        </w:rPr>
        <w:t xml:space="preserve"> are supposed to change “automatically” to “mandatory support” in Release-19. Yet in Release 19.1.0, all optional </w:t>
      </w:r>
      <w:r w:rsidR="00484268">
        <w:rPr>
          <w:rFonts w:eastAsia="Times New Roman"/>
          <w:szCs w:val="24"/>
          <w:lang w:eastAsia="en-GB"/>
        </w:rPr>
        <w:t xml:space="preserve">CBW </w:t>
      </w:r>
      <w:r>
        <w:rPr>
          <w:rFonts w:eastAsia="Times New Roman"/>
          <w:szCs w:val="24"/>
          <w:lang w:eastAsia="en-GB"/>
        </w:rPr>
        <w:t xml:space="preserve">inherited from Release 18 remain optional. </w:t>
      </w:r>
    </w:p>
    <w:p w14:paraId="591CFD43" w14:textId="39996E26" w:rsidR="00954E26" w:rsidRDefault="00484268" w:rsidP="00954E26">
      <w:pPr>
        <w:jc w:val="both"/>
        <w:rPr>
          <w:rFonts w:eastAsia="Times New Roman"/>
          <w:szCs w:val="24"/>
          <w:lang w:eastAsia="en-GB"/>
        </w:rPr>
      </w:pPr>
      <w:r>
        <w:rPr>
          <w:rFonts w:eastAsia="Times New Roman"/>
          <w:szCs w:val="24"/>
          <w:lang w:eastAsia="en-GB"/>
        </w:rPr>
        <w:t xml:space="preserve">It should be noted that changing optional CBW to mandatory support </w:t>
      </w:r>
      <w:r w:rsidR="00954E26">
        <w:rPr>
          <w:rFonts w:eastAsia="Times New Roman"/>
          <w:szCs w:val="24"/>
          <w:lang w:eastAsia="en-GB"/>
        </w:rPr>
        <w:t xml:space="preserve">may introduce new greatest and new smallest CBW as highlighted in yellow and blue respectively in </w:t>
      </w:r>
      <w:r w:rsidR="00954E26">
        <w:rPr>
          <w:rFonts w:eastAsia="Times New Roman"/>
          <w:szCs w:val="24"/>
          <w:lang w:eastAsia="en-GB"/>
        </w:rPr>
        <w:fldChar w:fldCharType="begin"/>
      </w:r>
      <w:r w:rsidR="00954E26">
        <w:rPr>
          <w:rFonts w:eastAsia="Times New Roman"/>
          <w:szCs w:val="24"/>
          <w:lang w:eastAsia="en-GB"/>
        </w:rPr>
        <w:instrText xml:space="preserve"> REF _Ref193892574 \h </w:instrText>
      </w:r>
      <w:r w:rsidR="00954E26">
        <w:rPr>
          <w:rFonts w:eastAsia="Times New Roman"/>
          <w:szCs w:val="24"/>
          <w:lang w:eastAsia="en-GB"/>
        </w:rPr>
      </w:r>
      <w:r w:rsidR="00954E26">
        <w:rPr>
          <w:rFonts w:eastAsia="Times New Roman"/>
          <w:szCs w:val="24"/>
          <w:lang w:eastAsia="en-GB"/>
        </w:rPr>
        <w:fldChar w:fldCharType="separate"/>
      </w:r>
      <w:r w:rsidR="00954E26" w:rsidRPr="00585A74">
        <w:rPr>
          <w:rFonts w:eastAsia="Times New Roman"/>
          <w:b/>
          <w:szCs w:val="24"/>
        </w:rPr>
        <w:t xml:space="preserve">Table </w:t>
      </w:r>
      <w:r w:rsidR="00954E26" w:rsidRPr="00585A74">
        <w:rPr>
          <w:rFonts w:eastAsia="Times New Roman"/>
          <w:b/>
          <w:noProof/>
          <w:szCs w:val="24"/>
        </w:rPr>
        <w:t>1</w:t>
      </w:r>
      <w:r w:rsidR="00954E26">
        <w:rPr>
          <w:rFonts w:eastAsia="Times New Roman"/>
          <w:szCs w:val="24"/>
          <w:lang w:eastAsia="en-GB"/>
        </w:rPr>
        <w:fldChar w:fldCharType="end"/>
      </w:r>
      <w:r w:rsidR="00954E26">
        <w:rPr>
          <w:rFonts w:eastAsia="Times New Roman"/>
          <w:szCs w:val="24"/>
          <w:lang w:eastAsia="en-GB"/>
        </w:rPr>
        <w:t xml:space="preserve"> below</w:t>
      </w:r>
      <w:r>
        <w:rPr>
          <w:rFonts w:eastAsia="Times New Roman"/>
          <w:szCs w:val="24"/>
          <w:lang w:eastAsia="en-GB"/>
        </w:rPr>
        <w:t xml:space="preserve"> [1]</w:t>
      </w:r>
      <w:r w:rsidR="009109CE">
        <w:rPr>
          <w:rFonts w:eastAsia="Times New Roman"/>
          <w:szCs w:val="24"/>
          <w:lang w:eastAsia="en-GB"/>
        </w:rPr>
        <w:t xml:space="preserve"> and listed below: </w:t>
      </w:r>
    </w:p>
    <w:p w14:paraId="5D1D9561" w14:textId="6F5DBC0E" w:rsidR="009109CE" w:rsidRPr="009109CE" w:rsidRDefault="009109CE" w:rsidP="009109CE">
      <w:pPr>
        <w:spacing w:after="60"/>
        <w:jc w:val="both"/>
        <w:rPr>
          <w:rFonts w:eastAsia="Times New Roman"/>
          <w:szCs w:val="24"/>
          <w:lang w:eastAsia="en-GB"/>
        </w:rPr>
      </w:pPr>
      <w:r>
        <w:rPr>
          <w:rFonts w:eastAsia="Times New Roman"/>
          <w:szCs w:val="24"/>
          <w:lang w:eastAsia="en-GB"/>
        </w:rPr>
        <w:t>N</w:t>
      </w:r>
      <w:r w:rsidRPr="009109CE">
        <w:rPr>
          <w:rFonts w:eastAsia="Times New Roman"/>
          <w:szCs w:val="24"/>
          <w:lang w:eastAsia="en-GB"/>
        </w:rPr>
        <w:t xml:space="preserve">ew greatest </w:t>
      </w:r>
      <w:r>
        <w:rPr>
          <w:rFonts w:eastAsia="Times New Roman"/>
          <w:szCs w:val="24"/>
          <w:lang w:eastAsia="en-GB"/>
        </w:rPr>
        <w:t xml:space="preserve">“mandatory” </w:t>
      </w:r>
      <w:r w:rsidRPr="009109CE">
        <w:rPr>
          <w:rFonts w:eastAsia="Times New Roman"/>
          <w:szCs w:val="24"/>
          <w:lang w:eastAsia="en-GB"/>
        </w:rPr>
        <w:t>CBW:</w:t>
      </w:r>
    </w:p>
    <w:p w14:paraId="52F8A558" w14:textId="397BDE5B" w:rsidR="009109CE" w:rsidRPr="009109CE" w:rsidRDefault="009109CE" w:rsidP="009109CE">
      <w:pPr>
        <w:spacing w:after="0"/>
        <w:ind w:left="284"/>
        <w:jc w:val="both"/>
        <w:rPr>
          <w:rFonts w:eastAsia="Times New Roman"/>
          <w:szCs w:val="24"/>
          <w:lang w:eastAsia="en-GB"/>
        </w:rPr>
      </w:pPr>
      <w:r w:rsidRPr="009109CE">
        <w:rPr>
          <w:rFonts w:eastAsia="Times New Roman"/>
          <w:szCs w:val="24"/>
          <w:lang w:eastAsia="en-GB"/>
        </w:rPr>
        <w:t>-</w:t>
      </w:r>
      <w:r w:rsidRPr="009109CE">
        <w:rPr>
          <w:rFonts w:eastAsia="Times New Roman"/>
          <w:szCs w:val="24"/>
          <w:lang w:eastAsia="en-GB"/>
        </w:rPr>
        <w:tab/>
      </w:r>
      <w:r>
        <w:rPr>
          <w:rFonts w:eastAsia="Times New Roman"/>
          <w:szCs w:val="24"/>
          <w:lang w:eastAsia="en-GB"/>
        </w:rPr>
        <w:t xml:space="preserve">100MHz CBW for </w:t>
      </w:r>
      <w:r w:rsidRPr="009109CE">
        <w:rPr>
          <w:rFonts w:eastAsia="Times New Roman"/>
          <w:szCs w:val="24"/>
          <w:lang w:eastAsia="en-GB"/>
        </w:rPr>
        <w:t>Band n46</w:t>
      </w:r>
      <w:r>
        <w:rPr>
          <w:rFonts w:eastAsia="Times New Roman"/>
          <w:szCs w:val="24"/>
          <w:lang w:eastAsia="en-GB"/>
        </w:rPr>
        <w:t>, n96, n102</w:t>
      </w:r>
      <w:r w:rsidRPr="009109CE">
        <w:rPr>
          <w:rFonts w:eastAsia="Times New Roman"/>
          <w:szCs w:val="24"/>
          <w:lang w:eastAsia="en-GB"/>
        </w:rPr>
        <w:t xml:space="preserve"> </w:t>
      </w:r>
    </w:p>
    <w:p w14:paraId="1960F5FC" w14:textId="4483E307" w:rsidR="009109CE" w:rsidRPr="009109CE" w:rsidRDefault="009109CE" w:rsidP="009109CE">
      <w:pPr>
        <w:spacing w:after="120"/>
        <w:ind w:left="284"/>
        <w:jc w:val="both"/>
        <w:rPr>
          <w:rFonts w:eastAsia="Times New Roman"/>
          <w:szCs w:val="24"/>
          <w:lang w:eastAsia="en-GB"/>
        </w:rPr>
      </w:pPr>
      <w:r w:rsidRPr="009109CE">
        <w:rPr>
          <w:rFonts w:eastAsia="Times New Roman"/>
          <w:szCs w:val="24"/>
          <w:lang w:eastAsia="en-GB"/>
        </w:rPr>
        <w:t>-</w:t>
      </w:r>
      <w:r w:rsidRPr="009109CE">
        <w:rPr>
          <w:rFonts w:eastAsia="Times New Roman"/>
          <w:szCs w:val="24"/>
          <w:lang w:eastAsia="en-GB"/>
        </w:rPr>
        <w:tab/>
      </w:r>
      <w:r>
        <w:rPr>
          <w:rFonts w:eastAsia="Times New Roman"/>
          <w:szCs w:val="24"/>
          <w:lang w:eastAsia="en-GB"/>
        </w:rPr>
        <w:t xml:space="preserve">35MHz CBW for </w:t>
      </w:r>
      <w:r w:rsidRPr="009109CE">
        <w:rPr>
          <w:rFonts w:eastAsia="Times New Roman"/>
          <w:szCs w:val="24"/>
          <w:lang w:eastAsia="en-GB"/>
        </w:rPr>
        <w:t>Band n71</w:t>
      </w:r>
      <w:r>
        <w:rPr>
          <w:rFonts w:eastAsia="Times New Roman"/>
          <w:szCs w:val="24"/>
          <w:lang w:eastAsia="en-GB"/>
        </w:rPr>
        <w:t>,</w:t>
      </w:r>
    </w:p>
    <w:p w14:paraId="37C972C7" w14:textId="0928F3AE" w:rsidR="009109CE" w:rsidRPr="009109CE" w:rsidRDefault="009109CE" w:rsidP="009109CE">
      <w:pPr>
        <w:spacing w:after="60"/>
        <w:jc w:val="both"/>
        <w:rPr>
          <w:rFonts w:eastAsia="Times New Roman"/>
          <w:szCs w:val="24"/>
          <w:lang w:eastAsia="en-GB"/>
        </w:rPr>
      </w:pPr>
      <w:r w:rsidRPr="009109CE">
        <w:rPr>
          <w:rFonts w:eastAsia="Times New Roman"/>
          <w:szCs w:val="24"/>
          <w:lang w:eastAsia="en-GB"/>
        </w:rPr>
        <w:t xml:space="preserve">New smallest </w:t>
      </w:r>
      <w:r>
        <w:rPr>
          <w:rFonts w:eastAsia="Times New Roman"/>
          <w:szCs w:val="24"/>
          <w:lang w:eastAsia="en-GB"/>
        </w:rPr>
        <w:t xml:space="preserve">“mandatory” </w:t>
      </w:r>
      <w:r w:rsidRPr="009109CE">
        <w:rPr>
          <w:rFonts w:eastAsia="Times New Roman"/>
          <w:szCs w:val="24"/>
          <w:lang w:eastAsia="en-GB"/>
        </w:rPr>
        <w:t>CBW:</w:t>
      </w:r>
    </w:p>
    <w:p w14:paraId="464518E7" w14:textId="1604C510" w:rsidR="009109CE" w:rsidRPr="009109CE" w:rsidRDefault="009109CE" w:rsidP="009109CE">
      <w:pPr>
        <w:spacing w:after="0"/>
        <w:ind w:left="284"/>
        <w:jc w:val="both"/>
        <w:rPr>
          <w:rFonts w:eastAsia="Times New Roman"/>
          <w:szCs w:val="24"/>
          <w:lang w:eastAsia="en-GB"/>
        </w:rPr>
      </w:pPr>
      <w:r w:rsidRPr="009109CE">
        <w:rPr>
          <w:rFonts w:eastAsia="Times New Roman"/>
          <w:szCs w:val="24"/>
          <w:lang w:eastAsia="en-GB"/>
        </w:rPr>
        <w:t>-</w:t>
      </w:r>
      <w:r w:rsidRPr="009109CE">
        <w:rPr>
          <w:rFonts w:eastAsia="Times New Roman"/>
          <w:szCs w:val="24"/>
          <w:lang w:eastAsia="en-GB"/>
        </w:rPr>
        <w:tab/>
        <w:t>3MHz</w:t>
      </w:r>
      <w:r>
        <w:rPr>
          <w:rFonts w:eastAsia="Times New Roman"/>
          <w:szCs w:val="24"/>
          <w:lang w:eastAsia="en-GB"/>
        </w:rPr>
        <w:t xml:space="preserve"> for</w:t>
      </w:r>
      <w:r w:rsidRPr="009109CE">
        <w:rPr>
          <w:rFonts w:eastAsia="Times New Roman"/>
          <w:szCs w:val="24"/>
          <w:lang w:eastAsia="en-GB"/>
        </w:rPr>
        <w:t xml:space="preserve"> Bands n26, n28, n31, n85, n100</w:t>
      </w:r>
      <w:r>
        <w:rPr>
          <w:rFonts w:eastAsia="Times New Roman"/>
          <w:szCs w:val="24"/>
          <w:lang w:eastAsia="en-GB"/>
        </w:rPr>
        <w:t>,</w:t>
      </w:r>
    </w:p>
    <w:p w14:paraId="76A2817E" w14:textId="0F0D6A8A" w:rsidR="009109CE" w:rsidRDefault="009109CE" w:rsidP="009109CE">
      <w:pPr>
        <w:spacing w:after="0"/>
        <w:ind w:left="284"/>
        <w:jc w:val="both"/>
        <w:rPr>
          <w:rFonts w:eastAsia="Times New Roman"/>
          <w:szCs w:val="24"/>
          <w:lang w:eastAsia="en-GB"/>
        </w:rPr>
      </w:pPr>
      <w:r w:rsidRPr="009109CE">
        <w:rPr>
          <w:rFonts w:eastAsia="Times New Roman"/>
          <w:szCs w:val="24"/>
          <w:lang w:eastAsia="en-GB"/>
        </w:rPr>
        <w:t>-</w:t>
      </w:r>
      <w:r w:rsidRPr="009109CE">
        <w:rPr>
          <w:rFonts w:eastAsia="Times New Roman"/>
          <w:szCs w:val="24"/>
          <w:lang w:eastAsia="en-GB"/>
        </w:rPr>
        <w:tab/>
        <w:t xml:space="preserve">5MHz </w:t>
      </w:r>
      <w:r>
        <w:rPr>
          <w:rFonts w:eastAsia="Times New Roman"/>
          <w:szCs w:val="24"/>
          <w:lang w:eastAsia="en-GB"/>
        </w:rPr>
        <w:t>for</w:t>
      </w:r>
      <w:r w:rsidRPr="009109CE">
        <w:rPr>
          <w:rFonts w:eastAsia="Times New Roman"/>
          <w:szCs w:val="24"/>
          <w:lang w:eastAsia="en-GB"/>
        </w:rPr>
        <w:t xml:space="preserve"> Bands n41 and n90</w:t>
      </w:r>
      <w:r>
        <w:rPr>
          <w:rFonts w:eastAsia="Times New Roman"/>
          <w:szCs w:val="24"/>
          <w:lang w:eastAsia="en-GB"/>
        </w:rPr>
        <w:t>.</w:t>
      </w:r>
    </w:p>
    <w:p w14:paraId="1318980A" w14:textId="5F30403B" w:rsidR="00474407" w:rsidRPr="00954E26" w:rsidRDefault="00954E26" w:rsidP="00954E26">
      <w:pPr>
        <w:overflowPunct w:val="0"/>
        <w:autoSpaceDE w:val="0"/>
        <w:autoSpaceDN w:val="0"/>
        <w:adjustRightInd w:val="0"/>
        <w:spacing w:before="120" w:after="120"/>
        <w:jc w:val="center"/>
        <w:textAlignment w:val="baseline"/>
        <w:rPr>
          <w:rFonts w:eastAsia="Times New Roman"/>
          <w:szCs w:val="24"/>
          <w:highlight w:val="yellow"/>
          <w:lang w:eastAsia="en-GB"/>
        </w:rPr>
      </w:pPr>
      <w:r w:rsidRPr="00585A74">
        <w:rPr>
          <w:rFonts w:eastAsia="Times New Roman"/>
          <w:b/>
          <w:szCs w:val="24"/>
        </w:rPr>
        <w:t xml:space="preserve">Table </w:t>
      </w:r>
      <w:r w:rsidRPr="00585A74">
        <w:rPr>
          <w:rFonts w:eastAsia="Times New Roman"/>
          <w:b/>
          <w:szCs w:val="24"/>
        </w:rPr>
        <w:fldChar w:fldCharType="begin"/>
      </w:r>
      <w:r w:rsidRPr="00585A74">
        <w:rPr>
          <w:rFonts w:eastAsia="Times New Roman"/>
          <w:b/>
          <w:szCs w:val="24"/>
        </w:rPr>
        <w:instrText xml:space="preserve"> SEQ Table \* ARABIC </w:instrText>
      </w:r>
      <w:r w:rsidRPr="00585A74">
        <w:rPr>
          <w:rFonts w:eastAsia="Times New Roman"/>
          <w:b/>
          <w:szCs w:val="24"/>
        </w:rPr>
        <w:fldChar w:fldCharType="separate"/>
      </w:r>
      <w:r w:rsidRPr="00585A74">
        <w:rPr>
          <w:rFonts w:eastAsia="Times New Roman"/>
          <w:b/>
          <w:noProof/>
          <w:szCs w:val="24"/>
        </w:rPr>
        <w:t>1</w:t>
      </w:r>
      <w:r w:rsidRPr="00585A74">
        <w:rPr>
          <w:rFonts w:eastAsia="Times New Roman"/>
          <w:b/>
          <w:szCs w:val="24"/>
        </w:rPr>
        <w:fldChar w:fldCharType="end"/>
      </w:r>
      <w:bookmarkEnd w:id="1"/>
      <w:r w:rsidRPr="00585A74">
        <w:rPr>
          <w:rFonts w:eastAsia="Times New Roman"/>
          <w:bCs/>
          <w:szCs w:val="24"/>
        </w:rPr>
        <w:t xml:space="preserve">: </w:t>
      </w:r>
      <w:r>
        <w:rPr>
          <w:rFonts w:eastAsia="Times New Roman"/>
          <w:bCs/>
          <w:szCs w:val="24"/>
        </w:rPr>
        <w:t xml:space="preserve">Rel-18 optional CBW ported as in </w:t>
      </w:r>
      <w:proofErr w:type="spellStart"/>
      <w:r>
        <w:rPr>
          <w:rFonts w:eastAsia="Times New Roman"/>
          <w:bCs/>
          <w:szCs w:val="24"/>
        </w:rPr>
        <w:t>Rel</w:t>
      </w:r>
      <w:proofErr w:type="spellEnd"/>
      <w:r>
        <w:rPr>
          <w:rFonts w:eastAsia="Times New Roman"/>
          <w:bCs/>
          <w:szCs w:val="24"/>
        </w:rPr>
        <w:t xml:space="preserve"> 19.0.0 </w:t>
      </w:r>
      <w:r w:rsidRPr="002024B6">
        <w:rPr>
          <w:rFonts w:eastAsia="Times New Roman"/>
          <w:szCs w:val="24"/>
          <w:lang w:eastAsia="en-GB"/>
        </w:rPr>
        <w:t>Table 5.3.5-1</w:t>
      </w:r>
      <w:r>
        <w:rPr>
          <w:rFonts w:eastAsia="Times New Roman"/>
          <w:szCs w:val="24"/>
          <w:lang w:eastAsia="en-GB"/>
        </w:rPr>
        <w:t>.</w:t>
      </w:r>
      <w:r>
        <w:rPr>
          <w:rFonts w:eastAsia="Times New Roman"/>
          <w:bCs/>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8"/>
        <w:gridCol w:w="588"/>
        <w:gridCol w:w="484"/>
        <w:gridCol w:w="482"/>
        <w:gridCol w:w="528"/>
        <w:gridCol w:w="530"/>
        <w:gridCol w:w="587"/>
        <w:gridCol w:w="470"/>
        <w:gridCol w:w="470"/>
        <w:gridCol w:w="587"/>
        <w:gridCol w:w="587"/>
        <w:gridCol w:w="587"/>
        <w:gridCol w:w="587"/>
        <w:gridCol w:w="470"/>
        <w:gridCol w:w="587"/>
        <w:gridCol w:w="470"/>
        <w:gridCol w:w="520"/>
        <w:gridCol w:w="509"/>
      </w:tblGrid>
      <w:tr w:rsidR="00474407" w:rsidRPr="00656C21" w14:paraId="6F66EC7A" w14:textId="77777777" w:rsidTr="00474407">
        <w:trPr>
          <w:tblHeader/>
          <w:jc w:val="center"/>
        </w:trPr>
        <w:tc>
          <w:tcPr>
            <w:tcW w:w="305" w:type="pct"/>
            <w:vMerge w:val="restart"/>
            <w:tcMar>
              <w:left w:w="28" w:type="dxa"/>
              <w:right w:w="28" w:type="dxa"/>
            </w:tcMar>
            <w:vAlign w:val="center"/>
          </w:tcPr>
          <w:p w14:paraId="4797CB7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eastAsia="Yu Mincho" w:hAnsi="Arial"/>
                <w:b/>
                <w:sz w:val="16"/>
                <w:szCs w:val="18"/>
              </w:rPr>
              <w:t>NR Band</w:t>
            </w:r>
          </w:p>
        </w:tc>
        <w:tc>
          <w:tcPr>
            <w:tcW w:w="305" w:type="pct"/>
            <w:vMerge w:val="restart"/>
            <w:vAlign w:val="center"/>
          </w:tcPr>
          <w:p w14:paraId="2565EDE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eastAsia="Yu Mincho" w:hAnsi="Arial"/>
                <w:b/>
                <w:sz w:val="16"/>
                <w:szCs w:val="18"/>
              </w:rPr>
              <w:t>SCS (kHz)</w:t>
            </w:r>
          </w:p>
        </w:tc>
        <w:tc>
          <w:tcPr>
            <w:tcW w:w="4389" w:type="pct"/>
            <w:gridSpan w:val="16"/>
            <w:vAlign w:val="center"/>
          </w:tcPr>
          <w:p w14:paraId="52645D9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eastAsia="Yu Mincho" w:hAnsi="Arial"/>
                <w:b/>
                <w:sz w:val="16"/>
                <w:szCs w:val="18"/>
              </w:rPr>
              <w:t>U</w:t>
            </w:r>
            <w:r w:rsidRPr="00656C21">
              <w:rPr>
                <w:rFonts w:ascii="Arial" w:eastAsia="Times New Roman" w:hAnsi="Arial"/>
                <w:b/>
                <w:sz w:val="16"/>
                <w:szCs w:val="18"/>
              </w:rPr>
              <w:t>E Channel bandwidth (M</w:t>
            </w:r>
            <w:r w:rsidRPr="00656C21">
              <w:rPr>
                <w:rFonts w:ascii="Arial" w:eastAsia="Yu Mincho" w:hAnsi="Arial"/>
                <w:b/>
                <w:sz w:val="16"/>
                <w:szCs w:val="18"/>
              </w:rPr>
              <w:t>Hz)</w:t>
            </w:r>
          </w:p>
        </w:tc>
      </w:tr>
      <w:tr w:rsidR="00954E26" w:rsidRPr="00656C21" w14:paraId="7BE5DB76" w14:textId="77777777" w:rsidTr="00954E26">
        <w:trPr>
          <w:tblHeader/>
          <w:jc w:val="center"/>
        </w:trPr>
        <w:tc>
          <w:tcPr>
            <w:tcW w:w="305" w:type="pct"/>
            <w:vMerge/>
            <w:tcBorders>
              <w:bottom w:val="single" w:sz="4" w:space="0" w:color="auto"/>
            </w:tcBorders>
            <w:tcMar>
              <w:left w:w="28" w:type="dxa"/>
              <w:right w:w="28" w:type="dxa"/>
            </w:tcMar>
            <w:vAlign w:val="center"/>
            <w:hideMark/>
          </w:tcPr>
          <w:p w14:paraId="5A8AEBD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p>
        </w:tc>
        <w:tc>
          <w:tcPr>
            <w:tcW w:w="305" w:type="pct"/>
            <w:vMerge/>
            <w:tcMar>
              <w:left w:w="28" w:type="dxa"/>
              <w:right w:w="28" w:type="dxa"/>
            </w:tcMar>
            <w:vAlign w:val="center"/>
            <w:hideMark/>
          </w:tcPr>
          <w:p w14:paraId="1E87A50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p>
        </w:tc>
        <w:tc>
          <w:tcPr>
            <w:tcW w:w="251" w:type="pct"/>
            <w:vAlign w:val="center"/>
          </w:tcPr>
          <w:p w14:paraId="54D3B1CC" w14:textId="77777777" w:rsidR="00474407" w:rsidRPr="00656C21" w:rsidRDefault="00474407" w:rsidP="00A262AA">
            <w:pPr>
              <w:overflowPunct w:val="0"/>
              <w:autoSpaceDE w:val="0"/>
              <w:autoSpaceDN w:val="0"/>
              <w:adjustRightInd w:val="0"/>
              <w:spacing w:after="0"/>
              <w:jc w:val="center"/>
              <w:textAlignment w:val="baseline"/>
              <w:rPr>
                <w:rFonts w:ascii="Arial" w:hAnsi="Arial"/>
                <w:b/>
                <w:sz w:val="16"/>
                <w:szCs w:val="18"/>
                <w:lang w:eastAsia="zh-CN"/>
              </w:rPr>
            </w:pPr>
            <w:r w:rsidRPr="00656C21">
              <w:rPr>
                <w:rFonts w:ascii="Arial" w:eastAsia="Times New Roman" w:hAnsi="Arial"/>
                <w:b/>
                <w:sz w:val="16"/>
                <w:szCs w:val="18"/>
                <w:lang w:eastAsia="zh-CN"/>
              </w:rPr>
              <w:t>3</w:t>
            </w:r>
          </w:p>
        </w:tc>
        <w:tc>
          <w:tcPr>
            <w:tcW w:w="250" w:type="pct"/>
            <w:tcMar>
              <w:left w:w="28" w:type="dxa"/>
              <w:right w:w="28" w:type="dxa"/>
            </w:tcMar>
            <w:vAlign w:val="center"/>
            <w:hideMark/>
          </w:tcPr>
          <w:p w14:paraId="5858C34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hAnsi="Arial" w:hint="eastAsia"/>
                <w:b/>
                <w:sz w:val="16"/>
                <w:szCs w:val="18"/>
                <w:lang w:eastAsia="zh-CN"/>
              </w:rPr>
              <w:t>5</w:t>
            </w:r>
          </w:p>
        </w:tc>
        <w:tc>
          <w:tcPr>
            <w:tcW w:w="274" w:type="pct"/>
            <w:tcMar>
              <w:left w:w="28" w:type="dxa"/>
              <w:right w:w="28" w:type="dxa"/>
            </w:tcMar>
            <w:vAlign w:val="center"/>
            <w:hideMark/>
          </w:tcPr>
          <w:p w14:paraId="6048C21A" w14:textId="77777777" w:rsidR="00474407" w:rsidRPr="00656C21" w:rsidRDefault="00474407" w:rsidP="00A262AA">
            <w:pPr>
              <w:overflowPunct w:val="0"/>
              <w:autoSpaceDE w:val="0"/>
              <w:autoSpaceDN w:val="0"/>
              <w:adjustRightInd w:val="0"/>
              <w:spacing w:after="0"/>
              <w:jc w:val="center"/>
              <w:textAlignment w:val="baseline"/>
              <w:rPr>
                <w:rFonts w:ascii="Arial" w:hAnsi="Arial"/>
                <w:b/>
                <w:sz w:val="16"/>
                <w:szCs w:val="18"/>
                <w:lang w:eastAsia="ko-KR"/>
              </w:rPr>
            </w:pPr>
            <w:r w:rsidRPr="00656C21">
              <w:rPr>
                <w:rFonts w:ascii="Arial" w:hAnsi="Arial" w:hint="eastAsia"/>
                <w:b/>
                <w:sz w:val="16"/>
                <w:szCs w:val="18"/>
                <w:lang w:eastAsia="zh-CN"/>
              </w:rPr>
              <w:t>1</w:t>
            </w:r>
            <w:r w:rsidRPr="00656C21">
              <w:rPr>
                <w:rFonts w:ascii="Arial" w:hAnsi="Arial"/>
                <w:b/>
                <w:sz w:val="16"/>
                <w:szCs w:val="18"/>
                <w:lang w:eastAsia="zh-CN"/>
              </w:rPr>
              <w:t>0</w:t>
            </w:r>
          </w:p>
        </w:tc>
        <w:tc>
          <w:tcPr>
            <w:tcW w:w="275" w:type="pct"/>
            <w:tcMar>
              <w:left w:w="28" w:type="dxa"/>
              <w:right w:w="28" w:type="dxa"/>
            </w:tcMar>
            <w:vAlign w:val="center"/>
            <w:hideMark/>
          </w:tcPr>
          <w:p w14:paraId="624B3F94" w14:textId="77777777" w:rsidR="00474407" w:rsidRPr="00656C21" w:rsidRDefault="00474407" w:rsidP="00A262AA">
            <w:pPr>
              <w:overflowPunct w:val="0"/>
              <w:autoSpaceDE w:val="0"/>
              <w:autoSpaceDN w:val="0"/>
              <w:adjustRightInd w:val="0"/>
              <w:spacing w:after="0"/>
              <w:jc w:val="center"/>
              <w:textAlignment w:val="baseline"/>
              <w:rPr>
                <w:rFonts w:ascii="Arial" w:hAnsi="Arial"/>
                <w:b/>
                <w:sz w:val="16"/>
                <w:szCs w:val="18"/>
                <w:lang w:eastAsia="ko-KR"/>
              </w:rPr>
            </w:pPr>
            <w:r w:rsidRPr="00656C21">
              <w:rPr>
                <w:rFonts w:ascii="Arial" w:hAnsi="Arial" w:hint="eastAsia"/>
                <w:b/>
                <w:sz w:val="16"/>
                <w:szCs w:val="18"/>
                <w:lang w:eastAsia="zh-CN"/>
              </w:rPr>
              <w:t>1</w:t>
            </w:r>
            <w:r w:rsidRPr="00656C21">
              <w:rPr>
                <w:rFonts w:ascii="Arial" w:hAnsi="Arial"/>
                <w:b/>
                <w:sz w:val="16"/>
                <w:szCs w:val="18"/>
                <w:lang w:eastAsia="zh-CN"/>
              </w:rPr>
              <w:t>5</w:t>
            </w:r>
          </w:p>
        </w:tc>
        <w:tc>
          <w:tcPr>
            <w:tcW w:w="305" w:type="pct"/>
            <w:tcMar>
              <w:left w:w="28" w:type="dxa"/>
              <w:right w:w="28" w:type="dxa"/>
            </w:tcMar>
            <w:vAlign w:val="center"/>
            <w:hideMark/>
          </w:tcPr>
          <w:p w14:paraId="7BD2EC53" w14:textId="77777777" w:rsidR="00474407" w:rsidRPr="00656C21" w:rsidRDefault="00474407" w:rsidP="00A262AA">
            <w:pPr>
              <w:overflowPunct w:val="0"/>
              <w:autoSpaceDE w:val="0"/>
              <w:autoSpaceDN w:val="0"/>
              <w:adjustRightInd w:val="0"/>
              <w:spacing w:after="0"/>
              <w:jc w:val="center"/>
              <w:textAlignment w:val="baseline"/>
              <w:rPr>
                <w:rFonts w:ascii="Arial" w:hAnsi="Arial"/>
                <w:b/>
                <w:sz w:val="16"/>
                <w:szCs w:val="18"/>
                <w:lang w:eastAsia="ko-KR"/>
              </w:rPr>
            </w:pPr>
            <w:r w:rsidRPr="00656C21">
              <w:rPr>
                <w:rFonts w:ascii="Arial" w:hAnsi="Arial" w:hint="eastAsia"/>
                <w:b/>
                <w:sz w:val="16"/>
                <w:szCs w:val="18"/>
                <w:lang w:eastAsia="zh-CN"/>
              </w:rPr>
              <w:t>2</w:t>
            </w:r>
            <w:r w:rsidRPr="00656C21">
              <w:rPr>
                <w:rFonts w:ascii="Arial" w:hAnsi="Arial"/>
                <w:b/>
                <w:sz w:val="16"/>
                <w:szCs w:val="18"/>
                <w:lang w:eastAsia="zh-CN"/>
              </w:rPr>
              <w:t>0</w:t>
            </w:r>
          </w:p>
        </w:tc>
        <w:tc>
          <w:tcPr>
            <w:tcW w:w="244" w:type="pct"/>
            <w:tcMar>
              <w:left w:w="28" w:type="dxa"/>
              <w:right w:w="28" w:type="dxa"/>
            </w:tcMar>
            <w:vAlign w:val="center"/>
            <w:hideMark/>
          </w:tcPr>
          <w:p w14:paraId="65C12B01" w14:textId="77777777" w:rsidR="00474407" w:rsidRPr="00656C21" w:rsidRDefault="00474407" w:rsidP="00A262AA">
            <w:pPr>
              <w:overflowPunct w:val="0"/>
              <w:autoSpaceDE w:val="0"/>
              <w:autoSpaceDN w:val="0"/>
              <w:adjustRightInd w:val="0"/>
              <w:spacing w:after="0"/>
              <w:jc w:val="center"/>
              <w:textAlignment w:val="baseline"/>
              <w:rPr>
                <w:rFonts w:ascii="Arial" w:hAnsi="Arial"/>
                <w:b/>
                <w:sz w:val="16"/>
                <w:szCs w:val="18"/>
                <w:lang w:eastAsia="ko-KR"/>
              </w:rPr>
            </w:pPr>
            <w:r w:rsidRPr="00656C21">
              <w:rPr>
                <w:rFonts w:ascii="Arial" w:hAnsi="Arial"/>
                <w:b/>
                <w:sz w:val="16"/>
                <w:szCs w:val="18"/>
                <w:lang w:eastAsia="zh-CN"/>
              </w:rPr>
              <w:t>25</w:t>
            </w:r>
          </w:p>
        </w:tc>
        <w:tc>
          <w:tcPr>
            <w:tcW w:w="244" w:type="pct"/>
            <w:tcMar>
              <w:left w:w="28" w:type="dxa"/>
              <w:right w:w="28" w:type="dxa"/>
            </w:tcMar>
            <w:vAlign w:val="center"/>
          </w:tcPr>
          <w:p w14:paraId="3E9BB32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hAnsi="Arial" w:hint="eastAsia"/>
                <w:b/>
                <w:sz w:val="16"/>
                <w:szCs w:val="18"/>
                <w:lang w:eastAsia="zh-CN"/>
              </w:rPr>
              <w:t>3</w:t>
            </w:r>
            <w:r w:rsidRPr="00656C21">
              <w:rPr>
                <w:rFonts w:ascii="Arial" w:hAnsi="Arial"/>
                <w:b/>
                <w:sz w:val="16"/>
                <w:szCs w:val="18"/>
                <w:lang w:eastAsia="zh-CN"/>
              </w:rPr>
              <w:t>0</w:t>
            </w:r>
          </w:p>
        </w:tc>
        <w:tc>
          <w:tcPr>
            <w:tcW w:w="305" w:type="pct"/>
            <w:vAlign w:val="center"/>
          </w:tcPr>
          <w:p w14:paraId="7633FD29" w14:textId="77777777" w:rsidR="00474407" w:rsidRPr="00656C21" w:rsidRDefault="00474407" w:rsidP="00A262AA">
            <w:pPr>
              <w:overflowPunct w:val="0"/>
              <w:autoSpaceDE w:val="0"/>
              <w:autoSpaceDN w:val="0"/>
              <w:adjustRightInd w:val="0"/>
              <w:spacing w:after="0"/>
              <w:jc w:val="center"/>
              <w:textAlignment w:val="baseline"/>
              <w:rPr>
                <w:rFonts w:ascii="Arial" w:hAnsi="Arial"/>
                <w:b/>
                <w:sz w:val="16"/>
                <w:szCs w:val="18"/>
                <w:lang w:eastAsia="zh-CN"/>
              </w:rPr>
            </w:pPr>
            <w:r w:rsidRPr="00656C21">
              <w:rPr>
                <w:rFonts w:ascii="Arial" w:hAnsi="Arial"/>
                <w:b/>
                <w:sz w:val="16"/>
                <w:szCs w:val="18"/>
                <w:lang w:eastAsia="zh-CN"/>
              </w:rPr>
              <w:t>35</w:t>
            </w:r>
          </w:p>
        </w:tc>
        <w:tc>
          <w:tcPr>
            <w:tcW w:w="305" w:type="pct"/>
            <w:tcMar>
              <w:left w:w="28" w:type="dxa"/>
              <w:right w:w="28" w:type="dxa"/>
            </w:tcMar>
            <w:vAlign w:val="center"/>
            <w:hideMark/>
          </w:tcPr>
          <w:p w14:paraId="4383F79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hAnsi="Arial" w:hint="eastAsia"/>
                <w:b/>
                <w:sz w:val="16"/>
                <w:szCs w:val="18"/>
                <w:lang w:eastAsia="zh-CN"/>
              </w:rPr>
              <w:t>4</w:t>
            </w:r>
            <w:r w:rsidRPr="00656C21">
              <w:rPr>
                <w:rFonts w:ascii="Arial" w:hAnsi="Arial"/>
                <w:b/>
                <w:sz w:val="16"/>
                <w:szCs w:val="18"/>
                <w:lang w:eastAsia="zh-CN"/>
              </w:rPr>
              <w:t>0</w:t>
            </w:r>
          </w:p>
        </w:tc>
        <w:tc>
          <w:tcPr>
            <w:tcW w:w="305" w:type="pct"/>
            <w:vAlign w:val="center"/>
          </w:tcPr>
          <w:p w14:paraId="38BF4DA1" w14:textId="77777777" w:rsidR="00474407" w:rsidRPr="00656C21" w:rsidRDefault="00474407" w:rsidP="00A262AA">
            <w:pPr>
              <w:overflowPunct w:val="0"/>
              <w:autoSpaceDE w:val="0"/>
              <w:autoSpaceDN w:val="0"/>
              <w:adjustRightInd w:val="0"/>
              <w:spacing w:after="0"/>
              <w:jc w:val="center"/>
              <w:textAlignment w:val="baseline"/>
              <w:rPr>
                <w:rFonts w:ascii="Arial" w:hAnsi="Arial"/>
                <w:b/>
                <w:sz w:val="16"/>
                <w:szCs w:val="18"/>
                <w:lang w:eastAsia="zh-CN"/>
              </w:rPr>
            </w:pPr>
            <w:r w:rsidRPr="00656C21">
              <w:rPr>
                <w:rFonts w:ascii="Arial" w:hAnsi="Arial"/>
                <w:b/>
                <w:sz w:val="16"/>
                <w:szCs w:val="18"/>
                <w:lang w:eastAsia="zh-CN"/>
              </w:rPr>
              <w:t>45</w:t>
            </w:r>
          </w:p>
        </w:tc>
        <w:tc>
          <w:tcPr>
            <w:tcW w:w="305" w:type="pct"/>
            <w:tcMar>
              <w:left w:w="28" w:type="dxa"/>
              <w:right w:w="28" w:type="dxa"/>
            </w:tcMar>
            <w:vAlign w:val="center"/>
            <w:hideMark/>
          </w:tcPr>
          <w:p w14:paraId="1E11DC2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hAnsi="Arial" w:hint="eastAsia"/>
                <w:b/>
                <w:sz w:val="16"/>
                <w:szCs w:val="18"/>
                <w:lang w:eastAsia="zh-CN"/>
              </w:rPr>
              <w:t>50</w:t>
            </w:r>
          </w:p>
        </w:tc>
        <w:tc>
          <w:tcPr>
            <w:tcW w:w="244" w:type="pct"/>
            <w:tcMar>
              <w:left w:w="28" w:type="dxa"/>
              <w:right w:w="28" w:type="dxa"/>
            </w:tcMar>
            <w:vAlign w:val="center"/>
            <w:hideMark/>
          </w:tcPr>
          <w:p w14:paraId="2E38772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hAnsi="Arial" w:hint="eastAsia"/>
                <w:b/>
                <w:sz w:val="16"/>
                <w:szCs w:val="18"/>
                <w:lang w:eastAsia="zh-CN"/>
              </w:rPr>
              <w:t>6</w:t>
            </w:r>
            <w:r w:rsidRPr="00656C21">
              <w:rPr>
                <w:rFonts w:ascii="Arial" w:hAnsi="Arial"/>
                <w:b/>
                <w:sz w:val="16"/>
                <w:szCs w:val="18"/>
                <w:lang w:eastAsia="zh-CN"/>
              </w:rPr>
              <w:t>0</w:t>
            </w:r>
          </w:p>
        </w:tc>
        <w:tc>
          <w:tcPr>
            <w:tcW w:w="305" w:type="pct"/>
            <w:tcMar>
              <w:left w:w="28" w:type="dxa"/>
              <w:right w:w="28" w:type="dxa"/>
            </w:tcMar>
            <w:vAlign w:val="center"/>
            <w:hideMark/>
          </w:tcPr>
          <w:p w14:paraId="473FCD9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hAnsi="Arial" w:hint="eastAsia"/>
                <w:b/>
                <w:sz w:val="16"/>
                <w:szCs w:val="18"/>
                <w:lang w:eastAsia="zh-CN"/>
              </w:rPr>
              <w:t>7</w:t>
            </w:r>
            <w:r w:rsidRPr="00656C21">
              <w:rPr>
                <w:rFonts w:ascii="Arial" w:hAnsi="Arial"/>
                <w:b/>
                <w:sz w:val="16"/>
                <w:szCs w:val="18"/>
                <w:lang w:eastAsia="zh-CN"/>
              </w:rPr>
              <w:t>0</w:t>
            </w:r>
          </w:p>
        </w:tc>
        <w:tc>
          <w:tcPr>
            <w:tcW w:w="244" w:type="pct"/>
            <w:tcMar>
              <w:left w:w="28" w:type="dxa"/>
              <w:right w:w="28" w:type="dxa"/>
            </w:tcMar>
            <w:vAlign w:val="center"/>
          </w:tcPr>
          <w:p w14:paraId="75BFCD9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hAnsi="Arial" w:hint="eastAsia"/>
                <w:b/>
                <w:sz w:val="16"/>
                <w:szCs w:val="18"/>
                <w:lang w:eastAsia="zh-CN"/>
              </w:rPr>
              <w:t>8</w:t>
            </w:r>
            <w:r w:rsidRPr="00656C21">
              <w:rPr>
                <w:rFonts w:ascii="Arial" w:hAnsi="Arial"/>
                <w:b/>
                <w:sz w:val="16"/>
                <w:szCs w:val="18"/>
                <w:lang w:eastAsia="zh-CN"/>
              </w:rPr>
              <w:t>0</w:t>
            </w:r>
          </w:p>
        </w:tc>
        <w:tc>
          <w:tcPr>
            <w:tcW w:w="270" w:type="pct"/>
            <w:tcMar>
              <w:left w:w="28" w:type="dxa"/>
              <w:right w:w="28" w:type="dxa"/>
            </w:tcMar>
            <w:vAlign w:val="center"/>
          </w:tcPr>
          <w:p w14:paraId="5A3ECD4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hAnsi="Arial" w:hint="eastAsia"/>
                <w:b/>
                <w:sz w:val="16"/>
                <w:szCs w:val="18"/>
                <w:lang w:eastAsia="zh-CN"/>
              </w:rPr>
              <w:t>9</w:t>
            </w:r>
            <w:r w:rsidRPr="00656C21">
              <w:rPr>
                <w:rFonts w:ascii="Arial" w:hAnsi="Arial"/>
                <w:b/>
                <w:sz w:val="16"/>
                <w:szCs w:val="18"/>
                <w:lang w:eastAsia="zh-CN"/>
              </w:rPr>
              <w:t>0</w:t>
            </w:r>
          </w:p>
        </w:tc>
        <w:tc>
          <w:tcPr>
            <w:tcW w:w="264" w:type="pct"/>
            <w:tcMar>
              <w:left w:w="28" w:type="dxa"/>
              <w:right w:w="28" w:type="dxa"/>
            </w:tcMar>
            <w:vAlign w:val="center"/>
            <w:hideMark/>
          </w:tcPr>
          <w:p w14:paraId="365527D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b/>
                <w:sz w:val="16"/>
                <w:szCs w:val="18"/>
              </w:rPr>
            </w:pPr>
            <w:r w:rsidRPr="00656C21">
              <w:rPr>
                <w:rFonts w:ascii="Arial" w:hAnsi="Arial" w:hint="eastAsia"/>
                <w:b/>
                <w:sz w:val="16"/>
                <w:szCs w:val="18"/>
                <w:lang w:eastAsia="zh-CN"/>
              </w:rPr>
              <w:t>1</w:t>
            </w:r>
            <w:r w:rsidRPr="00656C21">
              <w:rPr>
                <w:rFonts w:ascii="Arial" w:hAnsi="Arial"/>
                <w:b/>
                <w:sz w:val="16"/>
                <w:szCs w:val="18"/>
                <w:lang w:eastAsia="zh-CN"/>
              </w:rPr>
              <w:t>00</w:t>
            </w:r>
          </w:p>
        </w:tc>
      </w:tr>
      <w:tr w:rsidR="00954E26" w:rsidRPr="00656C21" w14:paraId="06641B62" w14:textId="77777777" w:rsidTr="00954E26">
        <w:trPr>
          <w:jc w:val="center"/>
        </w:trPr>
        <w:tc>
          <w:tcPr>
            <w:tcW w:w="305" w:type="pct"/>
            <w:tcBorders>
              <w:bottom w:val="single" w:sz="4" w:space="0" w:color="auto"/>
            </w:tcBorders>
            <w:shd w:val="clear" w:color="auto" w:fill="auto"/>
            <w:tcMar>
              <w:left w:w="28" w:type="dxa"/>
              <w:right w:w="28" w:type="dxa"/>
            </w:tcMar>
            <w:vAlign w:val="center"/>
          </w:tcPr>
          <w:p w14:paraId="3C2129D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n26</w:t>
            </w:r>
          </w:p>
        </w:tc>
        <w:tc>
          <w:tcPr>
            <w:tcW w:w="305" w:type="pct"/>
            <w:tcMar>
              <w:left w:w="28" w:type="dxa"/>
              <w:right w:w="28" w:type="dxa"/>
            </w:tcMar>
            <w:vAlign w:val="center"/>
          </w:tcPr>
          <w:p w14:paraId="5F4EED34"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hAnsi="Arial"/>
                <w:sz w:val="16"/>
                <w:szCs w:val="18"/>
              </w:rPr>
              <w:t>15</w:t>
            </w:r>
          </w:p>
        </w:tc>
        <w:tc>
          <w:tcPr>
            <w:tcW w:w="251" w:type="pct"/>
            <w:shd w:val="clear" w:color="auto" w:fill="D5F4FF"/>
            <w:vAlign w:val="center"/>
          </w:tcPr>
          <w:p w14:paraId="71EEC46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w:t>
            </w:r>
            <w:r w:rsidRPr="00656C21">
              <w:rPr>
                <w:rFonts w:ascii="Arial" w:eastAsia="Yu Mincho" w:hAnsi="Arial"/>
                <w:sz w:val="16"/>
                <w:szCs w:val="18"/>
                <w:vertAlign w:val="superscript"/>
              </w:rPr>
              <w:t>4</w:t>
            </w:r>
          </w:p>
        </w:tc>
        <w:tc>
          <w:tcPr>
            <w:tcW w:w="250" w:type="pct"/>
            <w:tcMar>
              <w:left w:w="28" w:type="dxa"/>
              <w:right w:w="28" w:type="dxa"/>
            </w:tcMar>
            <w:vAlign w:val="center"/>
          </w:tcPr>
          <w:p w14:paraId="6FF1551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w:t>
            </w:r>
          </w:p>
        </w:tc>
        <w:tc>
          <w:tcPr>
            <w:tcW w:w="274" w:type="pct"/>
            <w:tcMar>
              <w:left w:w="28" w:type="dxa"/>
              <w:right w:w="28" w:type="dxa"/>
            </w:tcMar>
            <w:vAlign w:val="center"/>
          </w:tcPr>
          <w:p w14:paraId="185A640B"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hAnsi="Arial"/>
                <w:sz w:val="16"/>
                <w:szCs w:val="18"/>
              </w:rPr>
              <w:t>10</w:t>
            </w:r>
          </w:p>
        </w:tc>
        <w:tc>
          <w:tcPr>
            <w:tcW w:w="275" w:type="pct"/>
            <w:tcMar>
              <w:left w:w="28" w:type="dxa"/>
              <w:right w:w="28" w:type="dxa"/>
            </w:tcMar>
            <w:vAlign w:val="center"/>
          </w:tcPr>
          <w:p w14:paraId="5EBCCA3E"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hAnsi="Arial"/>
                <w:sz w:val="16"/>
                <w:szCs w:val="18"/>
              </w:rPr>
              <w:t>15</w:t>
            </w:r>
          </w:p>
        </w:tc>
        <w:tc>
          <w:tcPr>
            <w:tcW w:w="305" w:type="pct"/>
            <w:tcMar>
              <w:left w:w="28" w:type="dxa"/>
              <w:right w:w="28" w:type="dxa"/>
            </w:tcMar>
            <w:vAlign w:val="center"/>
          </w:tcPr>
          <w:p w14:paraId="0BA79AF9"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hAnsi="Arial"/>
                <w:sz w:val="16"/>
                <w:szCs w:val="18"/>
              </w:rPr>
              <w:t>20</w:t>
            </w:r>
          </w:p>
        </w:tc>
        <w:tc>
          <w:tcPr>
            <w:tcW w:w="244" w:type="pct"/>
            <w:tcMar>
              <w:left w:w="28" w:type="dxa"/>
              <w:right w:w="28" w:type="dxa"/>
            </w:tcMar>
            <w:vAlign w:val="center"/>
          </w:tcPr>
          <w:p w14:paraId="37F0EBE5"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sz w:val="16"/>
                <w:szCs w:val="18"/>
              </w:rPr>
              <w:t>25</w:t>
            </w:r>
            <w:r w:rsidRPr="00656C21">
              <w:rPr>
                <w:rFonts w:ascii="Arial" w:eastAsia="Yu Mincho" w:hAnsi="Arial"/>
                <w:sz w:val="16"/>
                <w:szCs w:val="18"/>
                <w:vertAlign w:val="superscript"/>
              </w:rPr>
              <w:t>3</w:t>
            </w:r>
          </w:p>
        </w:tc>
        <w:tc>
          <w:tcPr>
            <w:tcW w:w="244" w:type="pct"/>
            <w:tcMar>
              <w:left w:w="28" w:type="dxa"/>
              <w:right w:w="28" w:type="dxa"/>
            </w:tcMar>
            <w:vAlign w:val="center"/>
          </w:tcPr>
          <w:p w14:paraId="309674D4"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sz w:val="16"/>
                <w:szCs w:val="18"/>
              </w:rPr>
              <w:t>30</w:t>
            </w:r>
            <w:r w:rsidRPr="00656C21">
              <w:rPr>
                <w:rFonts w:ascii="Arial" w:eastAsia="Yu Mincho" w:hAnsi="Arial"/>
                <w:sz w:val="16"/>
                <w:szCs w:val="18"/>
                <w:vertAlign w:val="superscript"/>
              </w:rPr>
              <w:t>3</w:t>
            </w:r>
          </w:p>
        </w:tc>
        <w:tc>
          <w:tcPr>
            <w:tcW w:w="305" w:type="pct"/>
            <w:vAlign w:val="center"/>
          </w:tcPr>
          <w:p w14:paraId="170CAB2E"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tcMar>
              <w:left w:w="28" w:type="dxa"/>
              <w:right w:w="28" w:type="dxa"/>
            </w:tcMar>
            <w:vAlign w:val="center"/>
          </w:tcPr>
          <w:p w14:paraId="5C0FC619"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vAlign w:val="center"/>
          </w:tcPr>
          <w:p w14:paraId="642F845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0DF621C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367BA7E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40E4975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1C8DCED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0" w:type="pct"/>
            <w:tcMar>
              <w:left w:w="28" w:type="dxa"/>
              <w:right w:w="28" w:type="dxa"/>
            </w:tcMar>
            <w:vAlign w:val="center"/>
          </w:tcPr>
          <w:p w14:paraId="07444AA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61F1700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3BAC9F01" w14:textId="77777777" w:rsidTr="00954E26">
        <w:trPr>
          <w:jc w:val="center"/>
        </w:trPr>
        <w:tc>
          <w:tcPr>
            <w:tcW w:w="305" w:type="pct"/>
            <w:tcBorders>
              <w:bottom w:val="single" w:sz="4" w:space="0" w:color="auto"/>
            </w:tcBorders>
            <w:shd w:val="clear" w:color="auto" w:fill="auto"/>
            <w:tcMar>
              <w:left w:w="28" w:type="dxa"/>
              <w:right w:w="28" w:type="dxa"/>
            </w:tcMar>
            <w:vAlign w:val="center"/>
            <w:hideMark/>
          </w:tcPr>
          <w:p w14:paraId="202DE94E"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n28</w:t>
            </w:r>
          </w:p>
        </w:tc>
        <w:tc>
          <w:tcPr>
            <w:tcW w:w="305" w:type="pct"/>
            <w:tcMar>
              <w:left w:w="28" w:type="dxa"/>
              <w:right w:w="28" w:type="dxa"/>
            </w:tcMar>
            <w:vAlign w:val="center"/>
            <w:hideMark/>
          </w:tcPr>
          <w:p w14:paraId="1C5C121B"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251" w:type="pct"/>
            <w:shd w:val="clear" w:color="auto" w:fill="D5F4FF"/>
            <w:vAlign w:val="center"/>
          </w:tcPr>
          <w:p w14:paraId="132F5533"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w:t>
            </w:r>
            <w:r w:rsidRPr="00656C21">
              <w:rPr>
                <w:rFonts w:ascii="Arial" w:eastAsia="Yu Mincho" w:hAnsi="Arial"/>
                <w:sz w:val="16"/>
                <w:szCs w:val="18"/>
                <w:vertAlign w:val="superscript"/>
              </w:rPr>
              <w:t>4</w:t>
            </w:r>
          </w:p>
        </w:tc>
        <w:tc>
          <w:tcPr>
            <w:tcW w:w="250" w:type="pct"/>
            <w:tcMar>
              <w:left w:w="28" w:type="dxa"/>
              <w:right w:w="28" w:type="dxa"/>
            </w:tcMar>
            <w:vAlign w:val="center"/>
            <w:hideMark/>
          </w:tcPr>
          <w:p w14:paraId="19E452A2"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w:t>
            </w:r>
          </w:p>
        </w:tc>
        <w:tc>
          <w:tcPr>
            <w:tcW w:w="274" w:type="pct"/>
            <w:tcMar>
              <w:left w:w="28" w:type="dxa"/>
              <w:right w:w="28" w:type="dxa"/>
            </w:tcMar>
            <w:vAlign w:val="center"/>
            <w:hideMark/>
          </w:tcPr>
          <w:p w14:paraId="6742C0CE"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w:t>
            </w:r>
          </w:p>
        </w:tc>
        <w:tc>
          <w:tcPr>
            <w:tcW w:w="275" w:type="pct"/>
            <w:tcMar>
              <w:left w:w="28" w:type="dxa"/>
              <w:right w:w="28" w:type="dxa"/>
            </w:tcMar>
            <w:vAlign w:val="center"/>
            <w:hideMark/>
          </w:tcPr>
          <w:p w14:paraId="06EB8245"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305" w:type="pct"/>
            <w:tcMar>
              <w:left w:w="28" w:type="dxa"/>
              <w:right w:w="28" w:type="dxa"/>
            </w:tcMar>
            <w:vAlign w:val="center"/>
            <w:hideMark/>
          </w:tcPr>
          <w:p w14:paraId="13F145F8"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20</w:t>
            </w:r>
            <w:r w:rsidRPr="00656C21">
              <w:rPr>
                <w:rFonts w:ascii="Arial" w:eastAsia="Yu Mincho" w:hAnsi="Arial"/>
                <w:sz w:val="16"/>
                <w:szCs w:val="18"/>
                <w:vertAlign w:val="superscript"/>
              </w:rPr>
              <w:t>7</w:t>
            </w:r>
          </w:p>
        </w:tc>
        <w:tc>
          <w:tcPr>
            <w:tcW w:w="244" w:type="pct"/>
            <w:tcMar>
              <w:left w:w="28" w:type="dxa"/>
              <w:right w:w="28" w:type="dxa"/>
            </w:tcMar>
            <w:vAlign w:val="center"/>
          </w:tcPr>
          <w:p w14:paraId="2A15F7B6"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Times New Roman" w:hAnsi="Arial" w:cs="Arial" w:hint="eastAsia"/>
                <w:sz w:val="16"/>
                <w:szCs w:val="18"/>
                <w:lang w:eastAsia="zh-CN"/>
              </w:rPr>
              <w:t>2</w:t>
            </w:r>
            <w:r w:rsidRPr="00656C21">
              <w:rPr>
                <w:rFonts w:ascii="Arial" w:eastAsia="Times New Roman" w:hAnsi="Arial" w:cs="Arial"/>
                <w:sz w:val="16"/>
                <w:szCs w:val="18"/>
                <w:lang w:eastAsia="zh-CN"/>
              </w:rPr>
              <w:t>5</w:t>
            </w:r>
            <w:r w:rsidRPr="00656C21">
              <w:rPr>
                <w:rFonts w:ascii="Arial" w:eastAsia="Times New Roman" w:hAnsi="Arial" w:cs="Arial"/>
                <w:sz w:val="16"/>
                <w:szCs w:val="18"/>
                <w:vertAlign w:val="superscript"/>
                <w:lang w:eastAsia="zh-CN"/>
              </w:rPr>
              <w:t>7</w:t>
            </w:r>
          </w:p>
        </w:tc>
        <w:tc>
          <w:tcPr>
            <w:tcW w:w="244" w:type="pct"/>
            <w:tcMar>
              <w:left w:w="28" w:type="dxa"/>
              <w:right w:w="28" w:type="dxa"/>
            </w:tcMar>
            <w:vAlign w:val="center"/>
          </w:tcPr>
          <w:p w14:paraId="27CCD8EF"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30</w:t>
            </w:r>
            <w:r w:rsidRPr="00656C21">
              <w:rPr>
                <w:rFonts w:ascii="Arial" w:eastAsia="Yu Mincho" w:hAnsi="Arial"/>
                <w:sz w:val="16"/>
                <w:szCs w:val="18"/>
                <w:vertAlign w:val="superscript"/>
              </w:rPr>
              <w:t>7</w:t>
            </w:r>
          </w:p>
        </w:tc>
        <w:tc>
          <w:tcPr>
            <w:tcW w:w="305" w:type="pct"/>
            <w:vAlign w:val="center"/>
          </w:tcPr>
          <w:p w14:paraId="78AB1E2A"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p>
        </w:tc>
        <w:tc>
          <w:tcPr>
            <w:tcW w:w="305" w:type="pct"/>
            <w:shd w:val="clear" w:color="auto" w:fill="auto"/>
            <w:tcMar>
              <w:left w:w="28" w:type="dxa"/>
              <w:right w:w="28" w:type="dxa"/>
            </w:tcMar>
            <w:vAlign w:val="center"/>
          </w:tcPr>
          <w:p w14:paraId="57B12D30"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Times New Roman" w:hAnsi="Arial"/>
                <w:sz w:val="16"/>
                <w:szCs w:val="18"/>
                <w:lang w:eastAsia="zh-CN"/>
              </w:rPr>
              <w:t>40</w:t>
            </w:r>
            <w:r w:rsidRPr="00656C21">
              <w:rPr>
                <w:rFonts w:ascii="Arial" w:eastAsia="Times New Roman" w:hAnsi="Arial"/>
                <w:sz w:val="16"/>
                <w:szCs w:val="18"/>
                <w:vertAlign w:val="superscript"/>
                <w:lang w:eastAsia="zh-CN"/>
              </w:rPr>
              <w:t>4,7</w:t>
            </w:r>
          </w:p>
        </w:tc>
        <w:tc>
          <w:tcPr>
            <w:tcW w:w="305" w:type="pct"/>
            <w:vAlign w:val="center"/>
          </w:tcPr>
          <w:p w14:paraId="431F7510"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28DAAC7F"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68185B20"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096CD669"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2F6A3052"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p>
        </w:tc>
        <w:tc>
          <w:tcPr>
            <w:tcW w:w="270" w:type="pct"/>
            <w:tcMar>
              <w:left w:w="28" w:type="dxa"/>
              <w:right w:w="28" w:type="dxa"/>
            </w:tcMar>
            <w:vAlign w:val="center"/>
          </w:tcPr>
          <w:p w14:paraId="17CC79C8"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1A68A5C8" w14:textId="77777777" w:rsidR="00474407" w:rsidRPr="00656C21" w:rsidRDefault="00474407" w:rsidP="00A262AA">
            <w:pPr>
              <w:keepNext/>
              <w:keepLines/>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0A3714CB" w14:textId="77777777" w:rsidTr="00954E26">
        <w:trPr>
          <w:jc w:val="center"/>
        </w:trPr>
        <w:tc>
          <w:tcPr>
            <w:tcW w:w="305" w:type="pct"/>
            <w:tcBorders>
              <w:top w:val="single" w:sz="4" w:space="0" w:color="auto"/>
              <w:bottom w:val="single" w:sz="4" w:space="0" w:color="auto"/>
            </w:tcBorders>
            <w:shd w:val="clear" w:color="auto" w:fill="auto"/>
            <w:tcMar>
              <w:left w:w="28" w:type="dxa"/>
              <w:right w:w="28" w:type="dxa"/>
            </w:tcMar>
            <w:vAlign w:val="center"/>
          </w:tcPr>
          <w:p w14:paraId="2ACF0DF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n31</w:t>
            </w:r>
          </w:p>
        </w:tc>
        <w:tc>
          <w:tcPr>
            <w:tcW w:w="305" w:type="pct"/>
            <w:tcMar>
              <w:left w:w="28" w:type="dxa"/>
              <w:right w:w="28" w:type="dxa"/>
            </w:tcMar>
            <w:vAlign w:val="center"/>
          </w:tcPr>
          <w:p w14:paraId="6456C24C"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eastAsia="Times New Roman" w:hAnsi="Arial"/>
                <w:sz w:val="16"/>
                <w:szCs w:val="18"/>
              </w:rPr>
              <w:t>15</w:t>
            </w:r>
          </w:p>
        </w:tc>
        <w:tc>
          <w:tcPr>
            <w:tcW w:w="251" w:type="pct"/>
            <w:shd w:val="clear" w:color="auto" w:fill="D5F4FF"/>
            <w:vAlign w:val="center"/>
          </w:tcPr>
          <w:p w14:paraId="6F68BF1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w:t>
            </w:r>
            <w:r w:rsidRPr="00656C21">
              <w:rPr>
                <w:rFonts w:ascii="Arial" w:eastAsia="Yu Mincho" w:hAnsi="Arial"/>
                <w:sz w:val="16"/>
                <w:szCs w:val="18"/>
                <w:vertAlign w:val="superscript"/>
              </w:rPr>
              <w:t>4</w:t>
            </w:r>
          </w:p>
        </w:tc>
        <w:tc>
          <w:tcPr>
            <w:tcW w:w="250" w:type="pct"/>
            <w:tcMar>
              <w:left w:w="28" w:type="dxa"/>
              <w:right w:w="28" w:type="dxa"/>
            </w:tcMar>
            <w:vAlign w:val="center"/>
          </w:tcPr>
          <w:p w14:paraId="2077BB4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w:t>
            </w:r>
          </w:p>
        </w:tc>
        <w:tc>
          <w:tcPr>
            <w:tcW w:w="274" w:type="pct"/>
            <w:tcMar>
              <w:left w:w="28" w:type="dxa"/>
              <w:right w:w="28" w:type="dxa"/>
            </w:tcMar>
            <w:vAlign w:val="center"/>
          </w:tcPr>
          <w:p w14:paraId="2C57AE0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5" w:type="pct"/>
            <w:tcMar>
              <w:left w:w="28" w:type="dxa"/>
              <w:right w:w="28" w:type="dxa"/>
            </w:tcMar>
            <w:vAlign w:val="center"/>
          </w:tcPr>
          <w:p w14:paraId="3ABB9D8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4A97283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23EEE6E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1F1DF23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vAlign w:val="center"/>
          </w:tcPr>
          <w:p w14:paraId="5AE29CF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42ADBB2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vAlign w:val="center"/>
          </w:tcPr>
          <w:p w14:paraId="1DF0A85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347628A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3401965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3BF11FA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2C5855A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0" w:type="pct"/>
            <w:tcMar>
              <w:left w:w="28" w:type="dxa"/>
              <w:right w:w="28" w:type="dxa"/>
            </w:tcMar>
            <w:vAlign w:val="center"/>
          </w:tcPr>
          <w:p w14:paraId="53DA0D6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6F4020C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4767C54F" w14:textId="77777777" w:rsidTr="00954E26">
        <w:trPr>
          <w:jc w:val="center"/>
        </w:trPr>
        <w:tc>
          <w:tcPr>
            <w:tcW w:w="305" w:type="pct"/>
            <w:tcBorders>
              <w:bottom w:val="single" w:sz="4" w:space="0" w:color="auto"/>
            </w:tcBorders>
            <w:shd w:val="clear" w:color="auto" w:fill="auto"/>
            <w:tcMar>
              <w:left w:w="28" w:type="dxa"/>
              <w:right w:w="28" w:type="dxa"/>
            </w:tcMar>
            <w:vAlign w:val="center"/>
            <w:hideMark/>
          </w:tcPr>
          <w:p w14:paraId="60F9F95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n41</w:t>
            </w:r>
          </w:p>
        </w:tc>
        <w:tc>
          <w:tcPr>
            <w:tcW w:w="305" w:type="pct"/>
            <w:tcMar>
              <w:left w:w="28" w:type="dxa"/>
              <w:right w:w="28" w:type="dxa"/>
            </w:tcMar>
            <w:vAlign w:val="center"/>
            <w:hideMark/>
          </w:tcPr>
          <w:p w14:paraId="70DFEF9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251" w:type="pct"/>
            <w:vAlign w:val="center"/>
          </w:tcPr>
          <w:p w14:paraId="59F6BA3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50" w:type="pct"/>
            <w:shd w:val="clear" w:color="auto" w:fill="D5F4FF"/>
            <w:tcMar>
              <w:left w:w="28" w:type="dxa"/>
              <w:right w:w="28" w:type="dxa"/>
            </w:tcMar>
            <w:vAlign w:val="center"/>
          </w:tcPr>
          <w:p w14:paraId="695375E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w:t>
            </w:r>
            <w:r w:rsidRPr="00656C21">
              <w:rPr>
                <w:rFonts w:ascii="Arial" w:eastAsia="Yu Mincho" w:hAnsi="Arial"/>
                <w:sz w:val="16"/>
                <w:szCs w:val="18"/>
                <w:vertAlign w:val="superscript"/>
              </w:rPr>
              <w:t>4,11</w:t>
            </w:r>
          </w:p>
        </w:tc>
        <w:tc>
          <w:tcPr>
            <w:tcW w:w="274" w:type="pct"/>
            <w:tcMar>
              <w:left w:w="28" w:type="dxa"/>
              <w:right w:w="28" w:type="dxa"/>
            </w:tcMar>
            <w:vAlign w:val="center"/>
            <w:hideMark/>
          </w:tcPr>
          <w:p w14:paraId="41DFCEA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w:t>
            </w:r>
          </w:p>
        </w:tc>
        <w:tc>
          <w:tcPr>
            <w:tcW w:w="275" w:type="pct"/>
            <w:tcMar>
              <w:left w:w="28" w:type="dxa"/>
              <w:right w:w="28" w:type="dxa"/>
            </w:tcMar>
            <w:vAlign w:val="center"/>
            <w:hideMark/>
          </w:tcPr>
          <w:p w14:paraId="4208AAE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305" w:type="pct"/>
            <w:tcMar>
              <w:left w:w="28" w:type="dxa"/>
              <w:right w:w="28" w:type="dxa"/>
            </w:tcMar>
            <w:vAlign w:val="center"/>
            <w:hideMark/>
          </w:tcPr>
          <w:p w14:paraId="6192050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20</w:t>
            </w:r>
          </w:p>
        </w:tc>
        <w:tc>
          <w:tcPr>
            <w:tcW w:w="244" w:type="pct"/>
            <w:tcMar>
              <w:left w:w="28" w:type="dxa"/>
              <w:right w:w="28" w:type="dxa"/>
            </w:tcMar>
            <w:vAlign w:val="center"/>
          </w:tcPr>
          <w:p w14:paraId="39D81A4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hAnsi="Arial"/>
                <w:sz w:val="16"/>
                <w:szCs w:val="18"/>
              </w:rPr>
              <w:t>25</w:t>
            </w:r>
          </w:p>
        </w:tc>
        <w:tc>
          <w:tcPr>
            <w:tcW w:w="244" w:type="pct"/>
            <w:tcMar>
              <w:left w:w="28" w:type="dxa"/>
              <w:right w:w="28" w:type="dxa"/>
            </w:tcMar>
            <w:vAlign w:val="center"/>
          </w:tcPr>
          <w:p w14:paraId="3275519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hAnsi="Arial"/>
                <w:sz w:val="16"/>
                <w:szCs w:val="18"/>
              </w:rPr>
              <w:t>30</w:t>
            </w:r>
          </w:p>
        </w:tc>
        <w:tc>
          <w:tcPr>
            <w:tcW w:w="305" w:type="pct"/>
            <w:vAlign w:val="center"/>
          </w:tcPr>
          <w:p w14:paraId="59C6E27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hAnsi="Arial"/>
                <w:sz w:val="16"/>
                <w:szCs w:val="18"/>
              </w:rPr>
              <w:t>35</w:t>
            </w:r>
          </w:p>
        </w:tc>
        <w:tc>
          <w:tcPr>
            <w:tcW w:w="305" w:type="pct"/>
            <w:tcMar>
              <w:left w:w="28" w:type="dxa"/>
              <w:right w:w="28" w:type="dxa"/>
            </w:tcMar>
            <w:vAlign w:val="center"/>
            <w:hideMark/>
          </w:tcPr>
          <w:p w14:paraId="3DEBEC2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40</w:t>
            </w:r>
          </w:p>
        </w:tc>
        <w:tc>
          <w:tcPr>
            <w:tcW w:w="305" w:type="pct"/>
            <w:vAlign w:val="center"/>
          </w:tcPr>
          <w:p w14:paraId="1ECFF2C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hAnsi="Arial"/>
                <w:sz w:val="16"/>
                <w:szCs w:val="18"/>
              </w:rPr>
              <w:t>45</w:t>
            </w:r>
          </w:p>
        </w:tc>
        <w:tc>
          <w:tcPr>
            <w:tcW w:w="305" w:type="pct"/>
            <w:tcMar>
              <w:left w:w="28" w:type="dxa"/>
              <w:right w:w="28" w:type="dxa"/>
            </w:tcMar>
            <w:vAlign w:val="center"/>
            <w:hideMark/>
          </w:tcPr>
          <w:p w14:paraId="2AA1AF3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50</w:t>
            </w:r>
          </w:p>
        </w:tc>
        <w:tc>
          <w:tcPr>
            <w:tcW w:w="244" w:type="pct"/>
            <w:tcMar>
              <w:left w:w="28" w:type="dxa"/>
              <w:right w:w="28" w:type="dxa"/>
            </w:tcMar>
            <w:vAlign w:val="center"/>
          </w:tcPr>
          <w:p w14:paraId="17CC5CB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160D18F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0F82AE3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0" w:type="pct"/>
            <w:tcMar>
              <w:left w:w="28" w:type="dxa"/>
              <w:right w:w="28" w:type="dxa"/>
            </w:tcMar>
            <w:vAlign w:val="center"/>
          </w:tcPr>
          <w:p w14:paraId="2361631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6A22782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4834F2A1" w14:textId="77777777" w:rsidTr="00954E26">
        <w:trPr>
          <w:jc w:val="center"/>
        </w:trPr>
        <w:tc>
          <w:tcPr>
            <w:tcW w:w="305" w:type="pct"/>
            <w:tcBorders>
              <w:top w:val="single" w:sz="4" w:space="0" w:color="auto"/>
              <w:bottom w:val="nil"/>
            </w:tcBorders>
            <w:shd w:val="clear" w:color="auto" w:fill="auto"/>
            <w:tcMar>
              <w:left w:w="28" w:type="dxa"/>
              <w:right w:w="28" w:type="dxa"/>
            </w:tcMar>
            <w:vAlign w:val="center"/>
          </w:tcPr>
          <w:p w14:paraId="5DDEF7A6" w14:textId="30A53940"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Pr>
                <w:rFonts w:ascii="Arial" w:eastAsia="Yu Mincho" w:hAnsi="Arial"/>
                <w:sz w:val="16"/>
                <w:szCs w:val="18"/>
              </w:rPr>
              <w:t>n46</w:t>
            </w:r>
          </w:p>
        </w:tc>
        <w:tc>
          <w:tcPr>
            <w:tcW w:w="305" w:type="pct"/>
            <w:tcMar>
              <w:left w:w="28" w:type="dxa"/>
              <w:right w:w="28" w:type="dxa"/>
            </w:tcMar>
            <w:vAlign w:val="center"/>
          </w:tcPr>
          <w:p w14:paraId="4DCF95B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30</w:t>
            </w:r>
          </w:p>
        </w:tc>
        <w:tc>
          <w:tcPr>
            <w:tcW w:w="251" w:type="pct"/>
            <w:vAlign w:val="center"/>
          </w:tcPr>
          <w:p w14:paraId="2FB045D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tcPr>
          <w:p w14:paraId="1874C65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tcPr>
          <w:p w14:paraId="52EAB58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w:t>
            </w:r>
            <w:r w:rsidRPr="00656C21">
              <w:rPr>
                <w:rFonts w:ascii="Arial" w:eastAsia="Yu Mincho" w:hAnsi="Arial"/>
                <w:sz w:val="16"/>
                <w:szCs w:val="18"/>
                <w:vertAlign w:val="superscript"/>
              </w:rPr>
              <w:t>5</w:t>
            </w:r>
          </w:p>
        </w:tc>
        <w:tc>
          <w:tcPr>
            <w:tcW w:w="275" w:type="pct"/>
            <w:tcMar>
              <w:left w:w="28" w:type="dxa"/>
              <w:right w:w="28" w:type="dxa"/>
            </w:tcMar>
            <w:vAlign w:val="center"/>
          </w:tcPr>
          <w:p w14:paraId="1142CA6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4A5C448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20</w:t>
            </w:r>
          </w:p>
        </w:tc>
        <w:tc>
          <w:tcPr>
            <w:tcW w:w="244" w:type="pct"/>
            <w:tcMar>
              <w:left w:w="28" w:type="dxa"/>
              <w:right w:w="28" w:type="dxa"/>
            </w:tcMar>
            <w:vAlign w:val="center"/>
          </w:tcPr>
          <w:p w14:paraId="50BF0C0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4C3E09FE"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vAlign w:val="center"/>
          </w:tcPr>
          <w:p w14:paraId="031222C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69CBF28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40</w:t>
            </w:r>
          </w:p>
        </w:tc>
        <w:tc>
          <w:tcPr>
            <w:tcW w:w="305" w:type="pct"/>
            <w:vAlign w:val="center"/>
          </w:tcPr>
          <w:p w14:paraId="5024B3B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2B0E34B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5B0918C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60</w:t>
            </w:r>
          </w:p>
        </w:tc>
        <w:tc>
          <w:tcPr>
            <w:tcW w:w="305" w:type="pct"/>
            <w:tcMar>
              <w:left w:w="28" w:type="dxa"/>
              <w:right w:w="28" w:type="dxa"/>
            </w:tcMar>
            <w:vAlign w:val="center"/>
          </w:tcPr>
          <w:p w14:paraId="0708BBB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751686D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80</w:t>
            </w:r>
          </w:p>
        </w:tc>
        <w:tc>
          <w:tcPr>
            <w:tcW w:w="270" w:type="pct"/>
            <w:tcMar>
              <w:left w:w="28" w:type="dxa"/>
              <w:right w:w="28" w:type="dxa"/>
            </w:tcMar>
            <w:vAlign w:val="center"/>
          </w:tcPr>
          <w:p w14:paraId="7C3FCFC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shd w:val="clear" w:color="auto" w:fill="FFFF00"/>
            <w:tcMar>
              <w:left w:w="28" w:type="dxa"/>
              <w:right w:w="28" w:type="dxa"/>
            </w:tcMar>
            <w:vAlign w:val="center"/>
          </w:tcPr>
          <w:p w14:paraId="3711FD7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100</w:t>
            </w:r>
            <w:r w:rsidRPr="00656C21">
              <w:rPr>
                <w:rFonts w:ascii="Arial" w:eastAsia="Yu Mincho" w:hAnsi="Arial"/>
                <w:sz w:val="16"/>
                <w:szCs w:val="18"/>
                <w:vertAlign w:val="superscript"/>
              </w:rPr>
              <w:t>4</w:t>
            </w:r>
          </w:p>
        </w:tc>
      </w:tr>
      <w:tr w:rsidR="00954E26" w:rsidRPr="00656C21" w14:paraId="460F25DA" w14:textId="77777777" w:rsidTr="00954E26">
        <w:trPr>
          <w:jc w:val="center"/>
        </w:trPr>
        <w:tc>
          <w:tcPr>
            <w:tcW w:w="305" w:type="pct"/>
            <w:tcBorders>
              <w:top w:val="nil"/>
              <w:bottom w:val="single" w:sz="4" w:space="0" w:color="auto"/>
            </w:tcBorders>
            <w:shd w:val="clear" w:color="auto" w:fill="auto"/>
            <w:tcMar>
              <w:left w:w="28" w:type="dxa"/>
              <w:right w:w="28" w:type="dxa"/>
            </w:tcMar>
            <w:vAlign w:val="center"/>
          </w:tcPr>
          <w:p w14:paraId="324CD9C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494AEE6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60</w:t>
            </w:r>
          </w:p>
        </w:tc>
        <w:tc>
          <w:tcPr>
            <w:tcW w:w="251" w:type="pct"/>
            <w:vAlign w:val="center"/>
          </w:tcPr>
          <w:p w14:paraId="5AA9843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tcPr>
          <w:p w14:paraId="344324A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tcPr>
          <w:p w14:paraId="0EE1E44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10</w:t>
            </w:r>
            <w:r w:rsidRPr="00656C21">
              <w:rPr>
                <w:rFonts w:ascii="Arial" w:eastAsia="Yu Mincho" w:hAnsi="Arial" w:cs="Arial"/>
                <w:sz w:val="16"/>
                <w:szCs w:val="18"/>
                <w:vertAlign w:val="superscript"/>
              </w:rPr>
              <w:t>5</w:t>
            </w:r>
          </w:p>
        </w:tc>
        <w:tc>
          <w:tcPr>
            <w:tcW w:w="275" w:type="pct"/>
            <w:tcMar>
              <w:left w:w="28" w:type="dxa"/>
              <w:right w:w="28" w:type="dxa"/>
            </w:tcMar>
            <w:vAlign w:val="center"/>
          </w:tcPr>
          <w:p w14:paraId="0AFE2CF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540FBEA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20</w:t>
            </w:r>
          </w:p>
        </w:tc>
        <w:tc>
          <w:tcPr>
            <w:tcW w:w="244" w:type="pct"/>
            <w:tcMar>
              <w:left w:w="28" w:type="dxa"/>
              <w:right w:w="28" w:type="dxa"/>
            </w:tcMar>
            <w:vAlign w:val="center"/>
          </w:tcPr>
          <w:p w14:paraId="7B12962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1316ABC3"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vAlign w:val="center"/>
          </w:tcPr>
          <w:p w14:paraId="67C812C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0186672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40</w:t>
            </w:r>
          </w:p>
        </w:tc>
        <w:tc>
          <w:tcPr>
            <w:tcW w:w="305" w:type="pct"/>
            <w:vAlign w:val="center"/>
          </w:tcPr>
          <w:p w14:paraId="1C30998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0F7F107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18A74F3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60</w:t>
            </w:r>
          </w:p>
        </w:tc>
        <w:tc>
          <w:tcPr>
            <w:tcW w:w="305" w:type="pct"/>
            <w:tcMar>
              <w:left w:w="28" w:type="dxa"/>
              <w:right w:w="28" w:type="dxa"/>
            </w:tcMar>
            <w:vAlign w:val="center"/>
          </w:tcPr>
          <w:p w14:paraId="659749C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77F680D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80</w:t>
            </w:r>
          </w:p>
        </w:tc>
        <w:tc>
          <w:tcPr>
            <w:tcW w:w="270" w:type="pct"/>
            <w:tcMar>
              <w:left w:w="28" w:type="dxa"/>
              <w:right w:w="28" w:type="dxa"/>
            </w:tcMar>
            <w:vAlign w:val="center"/>
          </w:tcPr>
          <w:p w14:paraId="46B8BD8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shd w:val="clear" w:color="auto" w:fill="FFFF00"/>
            <w:tcMar>
              <w:left w:w="28" w:type="dxa"/>
              <w:right w:w="28" w:type="dxa"/>
            </w:tcMar>
            <w:vAlign w:val="center"/>
          </w:tcPr>
          <w:p w14:paraId="384B913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100</w:t>
            </w:r>
            <w:r w:rsidRPr="00656C21">
              <w:rPr>
                <w:rFonts w:ascii="Arial" w:eastAsia="Yu Mincho" w:hAnsi="Arial"/>
                <w:sz w:val="16"/>
                <w:szCs w:val="18"/>
                <w:vertAlign w:val="superscript"/>
              </w:rPr>
              <w:t>4</w:t>
            </w:r>
          </w:p>
        </w:tc>
      </w:tr>
      <w:tr w:rsidR="00954E26" w:rsidRPr="00656C21" w14:paraId="76D76BA2" w14:textId="77777777" w:rsidTr="00954E26">
        <w:trPr>
          <w:jc w:val="center"/>
        </w:trPr>
        <w:tc>
          <w:tcPr>
            <w:tcW w:w="305" w:type="pct"/>
            <w:tcBorders>
              <w:bottom w:val="nil"/>
            </w:tcBorders>
            <w:shd w:val="clear" w:color="auto" w:fill="auto"/>
            <w:tcMar>
              <w:left w:w="28" w:type="dxa"/>
              <w:right w:w="28" w:type="dxa"/>
            </w:tcMar>
            <w:vAlign w:val="center"/>
            <w:hideMark/>
          </w:tcPr>
          <w:p w14:paraId="4E2BF67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n71</w:t>
            </w:r>
          </w:p>
        </w:tc>
        <w:tc>
          <w:tcPr>
            <w:tcW w:w="305" w:type="pct"/>
            <w:tcMar>
              <w:left w:w="28" w:type="dxa"/>
              <w:right w:w="28" w:type="dxa"/>
            </w:tcMar>
            <w:vAlign w:val="center"/>
            <w:hideMark/>
          </w:tcPr>
          <w:p w14:paraId="079BC82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251" w:type="pct"/>
            <w:vAlign w:val="center"/>
          </w:tcPr>
          <w:p w14:paraId="7E5ADA4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hideMark/>
          </w:tcPr>
          <w:p w14:paraId="7E74F2F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w:t>
            </w:r>
          </w:p>
        </w:tc>
        <w:tc>
          <w:tcPr>
            <w:tcW w:w="274" w:type="pct"/>
            <w:tcMar>
              <w:left w:w="28" w:type="dxa"/>
              <w:right w:w="28" w:type="dxa"/>
            </w:tcMar>
            <w:vAlign w:val="center"/>
            <w:hideMark/>
          </w:tcPr>
          <w:p w14:paraId="679AD76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w:t>
            </w:r>
          </w:p>
        </w:tc>
        <w:tc>
          <w:tcPr>
            <w:tcW w:w="275" w:type="pct"/>
            <w:tcMar>
              <w:left w:w="28" w:type="dxa"/>
              <w:right w:w="28" w:type="dxa"/>
            </w:tcMar>
            <w:vAlign w:val="center"/>
            <w:hideMark/>
          </w:tcPr>
          <w:p w14:paraId="3A46A89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305" w:type="pct"/>
            <w:tcMar>
              <w:left w:w="28" w:type="dxa"/>
              <w:right w:w="28" w:type="dxa"/>
            </w:tcMar>
            <w:vAlign w:val="center"/>
            <w:hideMark/>
          </w:tcPr>
          <w:p w14:paraId="43BE93B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20</w:t>
            </w:r>
          </w:p>
        </w:tc>
        <w:tc>
          <w:tcPr>
            <w:tcW w:w="244" w:type="pct"/>
            <w:tcMar>
              <w:left w:w="28" w:type="dxa"/>
              <w:right w:w="28" w:type="dxa"/>
            </w:tcMar>
            <w:vAlign w:val="center"/>
          </w:tcPr>
          <w:p w14:paraId="01353AF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25</w:t>
            </w:r>
            <w:r w:rsidRPr="00656C21">
              <w:rPr>
                <w:rFonts w:ascii="Arial" w:eastAsia="Yu Mincho" w:hAnsi="Arial"/>
                <w:sz w:val="16"/>
                <w:szCs w:val="18"/>
                <w:vertAlign w:val="superscript"/>
              </w:rPr>
              <w:t>12</w:t>
            </w:r>
          </w:p>
        </w:tc>
        <w:tc>
          <w:tcPr>
            <w:tcW w:w="244" w:type="pct"/>
            <w:tcMar>
              <w:left w:w="28" w:type="dxa"/>
              <w:right w:w="28" w:type="dxa"/>
            </w:tcMar>
            <w:vAlign w:val="center"/>
          </w:tcPr>
          <w:p w14:paraId="722479C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30</w:t>
            </w:r>
            <w:r w:rsidRPr="00656C21">
              <w:rPr>
                <w:rFonts w:ascii="Arial" w:eastAsia="Yu Mincho" w:hAnsi="Arial"/>
                <w:sz w:val="16"/>
                <w:szCs w:val="18"/>
                <w:vertAlign w:val="superscript"/>
              </w:rPr>
              <w:t>12</w:t>
            </w:r>
          </w:p>
        </w:tc>
        <w:tc>
          <w:tcPr>
            <w:tcW w:w="305" w:type="pct"/>
            <w:shd w:val="clear" w:color="auto" w:fill="FFFF00"/>
            <w:vAlign w:val="center"/>
          </w:tcPr>
          <w:p w14:paraId="7C61F71A"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sz w:val="16"/>
                <w:szCs w:val="18"/>
              </w:rPr>
              <w:t>35</w:t>
            </w:r>
            <w:r w:rsidRPr="00656C21">
              <w:rPr>
                <w:rFonts w:ascii="Arial" w:eastAsia="Yu Mincho" w:hAnsi="Arial"/>
                <w:sz w:val="16"/>
                <w:szCs w:val="18"/>
                <w:vertAlign w:val="superscript"/>
              </w:rPr>
              <w:t>12</w:t>
            </w:r>
          </w:p>
        </w:tc>
        <w:tc>
          <w:tcPr>
            <w:tcW w:w="305" w:type="pct"/>
            <w:tcMar>
              <w:left w:w="28" w:type="dxa"/>
              <w:right w:w="28" w:type="dxa"/>
            </w:tcMar>
            <w:vAlign w:val="center"/>
          </w:tcPr>
          <w:p w14:paraId="5551A46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vAlign w:val="center"/>
          </w:tcPr>
          <w:p w14:paraId="381C8B9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3A23CB9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0A4722E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6611A0D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4D557F6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0" w:type="pct"/>
            <w:tcMar>
              <w:left w:w="28" w:type="dxa"/>
              <w:right w:w="28" w:type="dxa"/>
            </w:tcMar>
            <w:vAlign w:val="center"/>
          </w:tcPr>
          <w:p w14:paraId="6404631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175A1B5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04BAF6F8" w14:textId="77777777" w:rsidTr="00954E26">
        <w:trPr>
          <w:jc w:val="center"/>
        </w:trPr>
        <w:tc>
          <w:tcPr>
            <w:tcW w:w="305" w:type="pct"/>
            <w:tcBorders>
              <w:top w:val="nil"/>
              <w:bottom w:val="single" w:sz="4" w:space="0" w:color="auto"/>
            </w:tcBorders>
            <w:shd w:val="clear" w:color="auto" w:fill="auto"/>
            <w:tcMar>
              <w:left w:w="28" w:type="dxa"/>
              <w:right w:w="28" w:type="dxa"/>
            </w:tcMar>
            <w:vAlign w:val="center"/>
            <w:hideMark/>
          </w:tcPr>
          <w:p w14:paraId="41492B4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hideMark/>
          </w:tcPr>
          <w:p w14:paraId="2F0EEFC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30</w:t>
            </w:r>
          </w:p>
        </w:tc>
        <w:tc>
          <w:tcPr>
            <w:tcW w:w="251" w:type="pct"/>
            <w:vAlign w:val="center"/>
          </w:tcPr>
          <w:p w14:paraId="6B11981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tcPr>
          <w:p w14:paraId="1D0441F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hideMark/>
          </w:tcPr>
          <w:p w14:paraId="4763363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w:t>
            </w:r>
          </w:p>
        </w:tc>
        <w:tc>
          <w:tcPr>
            <w:tcW w:w="275" w:type="pct"/>
            <w:tcMar>
              <w:left w:w="28" w:type="dxa"/>
              <w:right w:w="28" w:type="dxa"/>
            </w:tcMar>
            <w:vAlign w:val="center"/>
            <w:hideMark/>
          </w:tcPr>
          <w:p w14:paraId="44247AA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305" w:type="pct"/>
            <w:tcMar>
              <w:left w:w="28" w:type="dxa"/>
              <w:right w:w="28" w:type="dxa"/>
            </w:tcMar>
            <w:vAlign w:val="center"/>
            <w:hideMark/>
          </w:tcPr>
          <w:p w14:paraId="4682573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20</w:t>
            </w:r>
          </w:p>
        </w:tc>
        <w:tc>
          <w:tcPr>
            <w:tcW w:w="244" w:type="pct"/>
            <w:tcMar>
              <w:left w:w="28" w:type="dxa"/>
              <w:right w:w="28" w:type="dxa"/>
            </w:tcMar>
            <w:vAlign w:val="center"/>
          </w:tcPr>
          <w:p w14:paraId="1158F78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25</w:t>
            </w:r>
            <w:r w:rsidRPr="00656C21">
              <w:rPr>
                <w:rFonts w:ascii="Arial" w:eastAsia="Yu Mincho" w:hAnsi="Arial"/>
                <w:sz w:val="16"/>
                <w:szCs w:val="18"/>
                <w:vertAlign w:val="superscript"/>
              </w:rPr>
              <w:t>12</w:t>
            </w:r>
          </w:p>
        </w:tc>
        <w:tc>
          <w:tcPr>
            <w:tcW w:w="244" w:type="pct"/>
            <w:tcMar>
              <w:left w:w="28" w:type="dxa"/>
              <w:right w:w="28" w:type="dxa"/>
            </w:tcMar>
            <w:vAlign w:val="center"/>
          </w:tcPr>
          <w:p w14:paraId="1D1CDD5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30</w:t>
            </w:r>
            <w:r w:rsidRPr="00656C21">
              <w:rPr>
                <w:rFonts w:ascii="Arial" w:eastAsia="Yu Mincho" w:hAnsi="Arial"/>
                <w:sz w:val="16"/>
                <w:szCs w:val="18"/>
                <w:vertAlign w:val="superscript"/>
              </w:rPr>
              <w:t>12</w:t>
            </w:r>
          </w:p>
        </w:tc>
        <w:tc>
          <w:tcPr>
            <w:tcW w:w="305" w:type="pct"/>
            <w:shd w:val="clear" w:color="auto" w:fill="FFFF00"/>
            <w:vAlign w:val="center"/>
          </w:tcPr>
          <w:p w14:paraId="77654B7E"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sz w:val="16"/>
                <w:szCs w:val="18"/>
              </w:rPr>
              <w:t>35</w:t>
            </w:r>
            <w:r w:rsidRPr="00656C21">
              <w:rPr>
                <w:rFonts w:ascii="Arial" w:eastAsia="Yu Mincho" w:hAnsi="Arial"/>
                <w:sz w:val="16"/>
                <w:szCs w:val="18"/>
                <w:vertAlign w:val="superscript"/>
              </w:rPr>
              <w:t>12</w:t>
            </w:r>
          </w:p>
        </w:tc>
        <w:tc>
          <w:tcPr>
            <w:tcW w:w="305" w:type="pct"/>
            <w:tcMar>
              <w:left w:w="28" w:type="dxa"/>
              <w:right w:w="28" w:type="dxa"/>
            </w:tcMar>
            <w:vAlign w:val="center"/>
          </w:tcPr>
          <w:p w14:paraId="040E13A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vAlign w:val="center"/>
          </w:tcPr>
          <w:p w14:paraId="2B143F9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42D8427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7D7BD64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12D8615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121A66A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0" w:type="pct"/>
            <w:tcMar>
              <w:left w:w="28" w:type="dxa"/>
              <w:right w:w="28" w:type="dxa"/>
            </w:tcMar>
            <w:vAlign w:val="center"/>
          </w:tcPr>
          <w:p w14:paraId="19DFC7D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39015F8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5ABE9CA3" w14:textId="77777777" w:rsidTr="00954E26">
        <w:trPr>
          <w:jc w:val="center"/>
        </w:trPr>
        <w:tc>
          <w:tcPr>
            <w:tcW w:w="305" w:type="pct"/>
            <w:tcBorders>
              <w:top w:val="single" w:sz="4" w:space="0" w:color="auto"/>
              <w:bottom w:val="single" w:sz="4" w:space="0" w:color="auto"/>
            </w:tcBorders>
            <w:shd w:val="clear" w:color="auto" w:fill="auto"/>
            <w:tcMar>
              <w:left w:w="28" w:type="dxa"/>
              <w:right w:w="28" w:type="dxa"/>
            </w:tcMar>
            <w:vAlign w:val="center"/>
          </w:tcPr>
          <w:p w14:paraId="13A146A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n72</w:t>
            </w:r>
          </w:p>
        </w:tc>
        <w:tc>
          <w:tcPr>
            <w:tcW w:w="305" w:type="pct"/>
            <w:tcMar>
              <w:left w:w="28" w:type="dxa"/>
              <w:right w:w="28" w:type="dxa"/>
            </w:tcMar>
            <w:vAlign w:val="center"/>
          </w:tcPr>
          <w:p w14:paraId="2D208E9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251" w:type="pct"/>
            <w:shd w:val="clear" w:color="auto" w:fill="D5F4FF"/>
            <w:vAlign w:val="center"/>
          </w:tcPr>
          <w:p w14:paraId="550A545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w:t>
            </w:r>
            <w:r w:rsidRPr="00656C21">
              <w:rPr>
                <w:rFonts w:ascii="Arial" w:eastAsia="Yu Mincho" w:hAnsi="Arial"/>
                <w:sz w:val="16"/>
                <w:szCs w:val="18"/>
                <w:vertAlign w:val="superscript"/>
              </w:rPr>
              <w:t>4</w:t>
            </w:r>
          </w:p>
        </w:tc>
        <w:tc>
          <w:tcPr>
            <w:tcW w:w="250" w:type="pct"/>
            <w:tcMar>
              <w:left w:w="28" w:type="dxa"/>
              <w:right w:w="28" w:type="dxa"/>
            </w:tcMar>
            <w:vAlign w:val="center"/>
          </w:tcPr>
          <w:p w14:paraId="0851D37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w:t>
            </w:r>
          </w:p>
        </w:tc>
        <w:tc>
          <w:tcPr>
            <w:tcW w:w="274" w:type="pct"/>
            <w:tcMar>
              <w:left w:w="28" w:type="dxa"/>
              <w:right w:w="28" w:type="dxa"/>
            </w:tcMar>
            <w:vAlign w:val="center"/>
          </w:tcPr>
          <w:p w14:paraId="462A318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5" w:type="pct"/>
            <w:tcMar>
              <w:left w:w="28" w:type="dxa"/>
              <w:right w:w="28" w:type="dxa"/>
            </w:tcMar>
            <w:vAlign w:val="center"/>
          </w:tcPr>
          <w:p w14:paraId="5BBA015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09D1905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479C170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4A2B455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vAlign w:val="center"/>
          </w:tcPr>
          <w:p w14:paraId="790F5153"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tcMar>
              <w:left w:w="28" w:type="dxa"/>
              <w:right w:w="28" w:type="dxa"/>
            </w:tcMar>
            <w:vAlign w:val="center"/>
          </w:tcPr>
          <w:p w14:paraId="5BAFC4A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vAlign w:val="center"/>
          </w:tcPr>
          <w:p w14:paraId="0117287D"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tcMar>
              <w:left w:w="28" w:type="dxa"/>
              <w:right w:w="28" w:type="dxa"/>
            </w:tcMar>
            <w:vAlign w:val="center"/>
          </w:tcPr>
          <w:p w14:paraId="7078E84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6973AD5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15CE5F0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2920DA7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0" w:type="pct"/>
            <w:tcMar>
              <w:left w:w="28" w:type="dxa"/>
              <w:right w:w="28" w:type="dxa"/>
            </w:tcMar>
            <w:vAlign w:val="center"/>
          </w:tcPr>
          <w:p w14:paraId="6C69431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1D40D1D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1E99B867" w14:textId="77777777" w:rsidTr="00954E26">
        <w:trPr>
          <w:jc w:val="center"/>
        </w:trPr>
        <w:tc>
          <w:tcPr>
            <w:tcW w:w="305" w:type="pct"/>
            <w:tcBorders>
              <w:top w:val="single" w:sz="4" w:space="0" w:color="auto"/>
              <w:left w:val="single" w:sz="4" w:space="0" w:color="auto"/>
              <w:bottom w:val="nil"/>
              <w:right w:val="single" w:sz="4" w:space="0" w:color="auto"/>
            </w:tcBorders>
            <w:tcMar>
              <w:left w:w="28" w:type="dxa"/>
              <w:right w:w="28" w:type="dxa"/>
            </w:tcMar>
            <w:vAlign w:val="center"/>
            <w:hideMark/>
          </w:tcPr>
          <w:p w14:paraId="07CAC9D5" w14:textId="74710632"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n79</w:t>
            </w:r>
            <w:r w:rsidRPr="00656C21">
              <w:rPr>
                <w:rFonts w:ascii="Arial" w:eastAsia="Yu Mincho" w:hAnsi="Arial"/>
                <w:sz w:val="16"/>
                <w:szCs w:val="18"/>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ADAD1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30</w:t>
            </w:r>
          </w:p>
        </w:tc>
        <w:tc>
          <w:tcPr>
            <w:tcW w:w="251" w:type="pct"/>
            <w:vAlign w:val="center"/>
          </w:tcPr>
          <w:p w14:paraId="66D56A5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tcPr>
          <w:p w14:paraId="245CC36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tcPr>
          <w:p w14:paraId="15C00FD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w:t>
            </w:r>
          </w:p>
        </w:tc>
        <w:tc>
          <w:tcPr>
            <w:tcW w:w="275" w:type="pct"/>
            <w:tcMar>
              <w:left w:w="28" w:type="dxa"/>
              <w:right w:w="28" w:type="dxa"/>
            </w:tcMar>
            <w:vAlign w:val="center"/>
          </w:tcPr>
          <w:p w14:paraId="042BABE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1A6DA03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20</w:t>
            </w:r>
          </w:p>
        </w:tc>
        <w:tc>
          <w:tcPr>
            <w:tcW w:w="244" w:type="pct"/>
            <w:tcMar>
              <w:left w:w="28" w:type="dxa"/>
              <w:right w:w="28" w:type="dxa"/>
            </w:tcMar>
            <w:vAlign w:val="center"/>
          </w:tcPr>
          <w:p w14:paraId="7AA94BA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4BC748E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30</w:t>
            </w:r>
          </w:p>
        </w:tc>
        <w:tc>
          <w:tcPr>
            <w:tcW w:w="305" w:type="pct"/>
            <w:vAlign w:val="center"/>
          </w:tcPr>
          <w:p w14:paraId="3745025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hideMark/>
          </w:tcPr>
          <w:p w14:paraId="6D787CF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40</w:t>
            </w:r>
          </w:p>
        </w:tc>
        <w:tc>
          <w:tcPr>
            <w:tcW w:w="305" w:type="pct"/>
            <w:vAlign w:val="center"/>
          </w:tcPr>
          <w:p w14:paraId="425E8E4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hideMark/>
          </w:tcPr>
          <w:p w14:paraId="4086354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50</w:t>
            </w:r>
          </w:p>
        </w:tc>
        <w:tc>
          <w:tcPr>
            <w:tcW w:w="244" w:type="pct"/>
            <w:tcMar>
              <w:left w:w="28" w:type="dxa"/>
              <w:right w:w="28" w:type="dxa"/>
            </w:tcMar>
            <w:vAlign w:val="center"/>
            <w:hideMark/>
          </w:tcPr>
          <w:p w14:paraId="77B7CB8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60</w:t>
            </w:r>
          </w:p>
        </w:tc>
        <w:tc>
          <w:tcPr>
            <w:tcW w:w="305" w:type="pct"/>
            <w:shd w:val="clear" w:color="auto" w:fill="CCFFCC"/>
            <w:tcMar>
              <w:left w:w="28" w:type="dxa"/>
              <w:right w:w="28" w:type="dxa"/>
            </w:tcMar>
            <w:vAlign w:val="center"/>
            <w:hideMark/>
          </w:tcPr>
          <w:p w14:paraId="6108AE5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70</w:t>
            </w:r>
            <w:r w:rsidRPr="00656C21">
              <w:rPr>
                <w:rFonts w:ascii="Arial" w:eastAsia="Yu Mincho" w:hAnsi="Arial"/>
                <w:sz w:val="16"/>
                <w:szCs w:val="18"/>
                <w:vertAlign w:val="superscript"/>
              </w:rPr>
              <w:t>4</w:t>
            </w:r>
          </w:p>
        </w:tc>
        <w:tc>
          <w:tcPr>
            <w:tcW w:w="244" w:type="pct"/>
            <w:tcMar>
              <w:left w:w="28" w:type="dxa"/>
              <w:right w:w="28" w:type="dxa"/>
            </w:tcMar>
            <w:vAlign w:val="center"/>
          </w:tcPr>
          <w:p w14:paraId="25165DB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80</w:t>
            </w:r>
          </w:p>
        </w:tc>
        <w:tc>
          <w:tcPr>
            <w:tcW w:w="270" w:type="pct"/>
            <w:tcMar>
              <w:left w:w="28" w:type="dxa"/>
              <w:right w:w="28" w:type="dxa"/>
            </w:tcMar>
            <w:vAlign w:val="center"/>
          </w:tcPr>
          <w:p w14:paraId="6616CC5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90</w:t>
            </w:r>
          </w:p>
        </w:tc>
        <w:tc>
          <w:tcPr>
            <w:tcW w:w="264" w:type="pct"/>
            <w:tcMar>
              <w:left w:w="28" w:type="dxa"/>
              <w:right w:w="28" w:type="dxa"/>
            </w:tcMar>
            <w:vAlign w:val="center"/>
            <w:hideMark/>
          </w:tcPr>
          <w:p w14:paraId="13AAE82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100</w:t>
            </w:r>
          </w:p>
        </w:tc>
      </w:tr>
      <w:tr w:rsidR="00954E26" w:rsidRPr="00656C21" w14:paraId="371985AC" w14:textId="77777777" w:rsidTr="00954E26">
        <w:trPr>
          <w:jc w:val="center"/>
        </w:trPr>
        <w:tc>
          <w:tcPr>
            <w:tcW w:w="305" w:type="pct"/>
            <w:tcBorders>
              <w:top w:val="nil"/>
              <w:left w:val="single" w:sz="4" w:space="0" w:color="auto"/>
              <w:bottom w:val="single" w:sz="4" w:space="0" w:color="auto"/>
              <w:right w:val="single" w:sz="4" w:space="0" w:color="auto"/>
            </w:tcBorders>
            <w:tcMar>
              <w:left w:w="28" w:type="dxa"/>
              <w:right w:w="28" w:type="dxa"/>
            </w:tcMar>
            <w:vAlign w:val="center"/>
            <w:hideMark/>
          </w:tcPr>
          <w:p w14:paraId="0A4407C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EB5E9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60</w:t>
            </w:r>
          </w:p>
        </w:tc>
        <w:tc>
          <w:tcPr>
            <w:tcW w:w="251" w:type="pct"/>
            <w:vAlign w:val="center"/>
          </w:tcPr>
          <w:p w14:paraId="5699C0D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tcPr>
          <w:p w14:paraId="6388ED0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tcPr>
          <w:p w14:paraId="16F9D9F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w:t>
            </w:r>
          </w:p>
        </w:tc>
        <w:tc>
          <w:tcPr>
            <w:tcW w:w="275" w:type="pct"/>
            <w:tcMar>
              <w:left w:w="28" w:type="dxa"/>
              <w:right w:w="28" w:type="dxa"/>
            </w:tcMar>
            <w:vAlign w:val="center"/>
          </w:tcPr>
          <w:p w14:paraId="0A2CC4D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7287036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20</w:t>
            </w:r>
          </w:p>
        </w:tc>
        <w:tc>
          <w:tcPr>
            <w:tcW w:w="244" w:type="pct"/>
            <w:tcMar>
              <w:left w:w="28" w:type="dxa"/>
              <w:right w:w="28" w:type="dxa"/>
            </w:tcMar>
            <w:vAlign w:val="center"/>
          </w:tcPr>
          <w:p w14:paraId="4099735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59EA6EA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30</w:t>
            </w:r>
          </w:p>
        </w:tc>
        <w:tc>
          <w:tcPr>
            <w:tcW w:w="305" w:type="pct"/>
            <w:vAlign w:val="center"/>
          </w:tcPr>
          <w:p w14:paraId="11A3D04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hideMark/>
          </w:tcPr>
          <w:p w14:paraId="547A75A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40</w:t>
            </w:r>
          </w:p>
        </w:tc>
        <w:tc>
          <w:tcPr>
            <w:tcW w:w="305" w:type="pct"/>
            <w:vAlign w:val="center"/>
          </w:tcPr>
          <w:p w14:paraId="78FF9E0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hideMark/>
          </w:tcPr>
          <w:p w14:paraId="015DFB5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50</w:t>
            </w:r>
          </w:p>
        </w:tc>
        <w:tc>
          <w:tcPr>
            <w:tcW w:w="244" w:type="pct"/>
            <w:tcMar>
              <w:left w:w="28" w:type="dxa"/>
              <w:right w:w="28" w:type="dxa"/>
            </w:tcMar>
            <w:vAlign w:val="center"/>
            <w:hideMark/>
          </w:tcPr>
          <w:p w14:paraId="0D7EE94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60</w:t>
            </w:r>
          </w:p>
        </w:tc>
        <w:tc>
          <w:tcPr>
            <w:tcW w:w="305" w:type="pct"/>
            <w:shd w:val="clear" w:color="auto" w:fill="CCFFCC"/>
            <w:tcMar>
              <w:left w:w="28" w:type="dxa"/>
              <w:right w:w="28" w:type="dxa"/>
            </w:tcMar>
            <w:vAlign w:val="center"/>
            <w:hideMark/>
          </w:tcPr>
          <w:p w14:paraId="58C831F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70</w:t>
            </w:r>
            <w:r w:rsidRPr="00656C21">
              <w:rPr>
                <w:rFonts w:ascii="Arial" w:eastAsia="Yu Mincho" w:hAnsi="Arial"/>
                <w:sz w:val="16"/>
                <w:szCs w:val="18"/>
                <w:vertAlign w:val="superscript"/>
              </w:rPr>
              <w:t>4</w:t>
            </w:r>
          </w:p>
        </w:tc>
        <w:tc>
          <w:tcPr>
            <w:tcW w:w="244" w:type="pct"/>
            <w:tcMar>
              <w:left w:w="28" w:type="dxa"/>
              <w:right w:w="28" w:type="dxa"/>
            </w:tcMar>
            <w:vAlign w:val="center"/>
          </w:tcPr>
          <w:p w14:paraId="1332C38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80</w:t>
            </w:r>
          </w:p>
        </w:tc>
        <w:tc>
          <w:tcPr>
            <w:tcW w:w="270" w:type="pct"/>
            <w:tcMar>
              <w:left w:w="28" w:type="dxa"/>
              <w:right w:w="28" w:type="dxa"/>
            </w:tcMar>
            <w:vAlign w:val="center"/>
          </w:tcPr>
          <w:p w14:paraId="1D835FD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90</w:t>
            </w:r>
          </w:p>
        </w:tc>
        <w:tc>
          <w:tcPr>
            <w:tcW w:w="264" w:type="pct"/>
            <w:tcMar>
              <w:left w:w="28" w:type="dxa"/>
              <w:right w:w="28" w:type="dxa"/>
            </w:tcMar>
            <w:vAlign w:val="center"/>
            <w:hideMark/>
          </w:tcPr>
          <w:p w14:paraId="5400A07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100</w:t>
            </w:r>
          </w:p>
        </w:tc>
      </w:tr>
      <w:tr w:rsidR="00954E26" w:rsidRPr="00656C21" w14:paraId="64775CD1" w14:textId="77777777" w:rsidTr="00954E26">
        <w:trPr>
          <w:jc w:val="center"/>
        </w:trPr>
        <w:tc>
          <w:tcPr>
            <w:tcW w:w="305"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Mar>
              <w:left w:w="28" w:type="dxa"/>
              <w:right w:w="28" w:type="dxa"/>
            </w:tcMar>
            <w:vAlign w:val="center"/>
          </w:tcPr>
          <w:p w14:paraId="6929DC0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n85</w:t>
            </w:r>
          </w:p>
        </w:tc>
        <w:tc>
          <w:tcPr>
            <w:tcW w:w="305" w:type="pct"/>
            <w:tcBorders>
              <w:left w:val="single" w:sz="4" w:space="0" w:color="000000" w:themeColor="text1"/>
            </w:tcBorders>
            <w:tcMar>
              <w:left w:w="28" w:type="dxa"/>
              <w:right w:w="28" w:type="dxa"/>
            </w:tcMar>
            <w:vAlign w:val="center"/>
          </w:tcPr>
          <w:p w14:paraId="05EB738E"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sz w:val="16"/>
                <w:szCs w:val="18"/>
              </w:rPr>
              <w:t>15</w:t>
            </w:r>
          </w:p>
        </w:tc>
        <w:tc>
          <w:tcPr>
            <w:tcW w:w="251" w:type="pct"/>
            <w:shd w:val="clear" w:color="auto" w:fill="D5F4FF"/>
            <w:vAlign w:val="center"/>
          </w:tcPr>
          <w:p w14:paraId="34BCD51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w:t>
            </w:r>
            <w:r w:rsidRPr="00656C21">
              <w:rPr>
                <w:rFonts w:ascii="Arial" w:eastAsia="Yu Mincho" w:hAnsi="Arial"/>
                <w:sz w:val="16"/>
                <w:szCs w:val="18"/>
                <w:vertAlign w:val="superscript"/>
              </w:rPr>
              <w:t>4</w:t>
            </w:r>
          </w:p>
        </w:tc>
        <w:tc>
          <w:tcPr>
            <w:tcW w:w="250" w:type="pct"/>
            <w:tcMar>
              <w:left w:w="28" w:type="dxa"/>
              <w:right w:w="28" w:type="dxa"/>
            </w:tcMar>
            <w:vAlign w:val="center"/>
          </w:tcPr>
          <w:p w14:paraId="4B47D0A3" w14:textId="77777777" w:rsidR="00474407" w:rsidRPr="00656C21" w:rsidDel="00B30034"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sz w:val="16"/>
                <w:szCs w:val="18"/>
              </w:rPr>
              <w:t>5</w:t>
            </w:r>
          </w:p>
        </w:tc>
        <w:tc>
          <w:tcPr>
            <w:tcW w:w="274" w:type="pct"/>
            <w:tcMar>
              <w:left w:w="28" w:type="dxa"/>
              <w:right w:w="28" w:type="dxa"/>
            </w:tcMar>
            <w:vAlign w:val="center"/>
          </w:tcPr>
          <w:p w14:paraId="1D1BCBAB" w14:textId="77777777" w:rsidR="00474407" w:rsidRPr="00656C21" w:rsidDel="00B30034"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sz w:val="16"/>
                <w:szCs w:val="18"/>
              </w:rPr>
              <w:t>10</w:t>
            </w:r>
          </w:p>
        </w:tc>
        <w:tc>
          <w:tcPr>
            <w:tcW w:w="275" w:type="pct"/>
            <w:tcMar>
              <w:left w:w="28" w:type="dxa"/>
              <w:right w:w="28" w:type="dxa"/>
            </w:tcMar>
            <w:vAlign w:val="center"/>
          </w:tcPr>
          <w:p w14:paraId="4E61196A" w14:textId="77777777" w:rsidR="00474407" w:rsidRPr="00656C21" w:rsidDel="00B30034"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sz w:val="16"/>
                <w:szCs w:val="18"/>
              </w:rPr>
              <w:t>15</w:t>
            </w:r>
          </w:p>
        </w:tc>
        <w:tc>
          <w:tcPr>
            <w:tcW w:w="305" w:type="pct"/>
            <w:tcMar>
              <w:left w:w="28" w:type="dxa"/>
              <w:right w:w="28" w:type="dxa"/>
            </w:tcMar>
            <w:vAlign w:val="center"/>
          </w:tcPr>
          <w:p w14:paraId="7E18DD7B" w14:textId="77777777" w:rsidR="00474407" w:rsidRPr="00656C21" w:rsidDel="00B30034" w:rsidRDefault="00474407" w:rsidP="00A262AA">
            <w:pPr>
              <w:overflowPunct w:val="0"/>
              <w:autoSpaceDE w:val="0"/>
              <w:autoSpaceDN w:val="0"/>
              <w:adjustRightInd w:val="0"/>
              <w:spacing w:after="0"/>
              <w:jc w:val="center"/>
              <w:textAlignment w:val="baseline"/>
              <w:rPr>
                <w:rFonts w:ascii="Arial" w:hAnsi="Arial"/>
                <w:sz w:val="16"/>
                <w:szCs w:val="18"/>
              </w:rPr>
            </w:pPr>
          </w:p>
        </w:tc>
        <w:tc>
          <w:tcPr>
            <w:tcW w:w="244" w:type="pct"/>
            <w:tcMar>
              <w:left w:w="28" w:type="dxa"/>
              <w:right w:w="28" w:type="dxa"/>
            </w:tcMar>
            <w:vAlign w:val="center"/>
          </w:tcPr>
          <w:p w14:paraId="1AF5C00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60D5A30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vAlign w:val="center"/>
          </w:tcPr>
          <w:p w14:paraId="7EDC9B2F" w14:textId="77777777" w:rsidR="00474407" w:rsidRPr="00656C21" w:rsidDel="005672C0"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tcMar>
              <w:left w:w="28" w:type="dxa"/>
              <w:right w:w="28" w:type="dxa"/>
            </w:tcMar>
            <w:vAlign w:val="center"/>
          </w:tcPr>
          <w:p w14:paraId="703A5122" w14:textId="77777777" w:rsidR="00474407" w:rsidRPr="00656C21" w:rsidDel="005672C0"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vAlign w:val="center"/>
          </w:tcPr>
          <w:p w14:paraId="0847775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38B942E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3648880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1796AAB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0A20F1B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0" w:type="pct"/>
            <w:tcMar>
              <w:left w:w="28" w:type="dxa"/>
              <w:right w:w="28" w:type="dxa"/>
            </w:tcMar>
            <w:vAlign w:val="center"/>
          </w:tcPr>
          <w:p w14:paraId="2CE6109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111818A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5483389A" w14:textId="77777777" w:rsidTr="00954E26">
        <w:trPr>
          <w:jc w:val="center"/>
        </w:trPr>
        <w:tc>
          <w:tcPr>
            <w:tcW w:w="305" w:type="pct"/>
            <w:tcBorders>
              <w:bottom w:val="single" w:sz="4" w:space="0" w:color="auto"/>
            </w:tcBorders>
            <w:shd w:val="clear" w:color="auto" w:fill="auto"/>
            <w:tcMar>
              <w:left w:w="28" w:type="dxa"/>
              <w:right w:w="28" w:type="dxa"/>
            </w:tcMar>
            <w:vAlign w:val="center"/>
          </w:tcPr>
          <w:p w14:paraId="247DEF6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n90</w:t>
            </w:r>
          </w:p>
        </w:tc>
        <w:tc>
          <w:tcPr>
            <w:tcW w:w="305" w:type="pct"/>
            <w:tcMar>
              <w:left w:w="28" w:type="dxa"/>
              <w:right w:w="28" w:type="dxa"/>
            </w:tcMar>
            <w:vAlign w:val="center"/>
          </w:tcPr>
          <w:p w14:paraId="0E5646F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251" w:type="pct"/>
            <w:vAlign w:val="center"/>
          </w:tcPr>
          <w:p w14:paraId="1EED57EF"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250" w:type="pct"/>
            <w:shd w:val="clear" w:color="auto" w:fill="D5F4FF"/>
            <w:tcMar>
              <w:left w:w="28" w:type="dxa"/>
              <w:right w:w="28" w:type="dxa"/>
            </w:tcMar>
            <w:vAlign w:val="center"/>
          </w:tcPr>
          <w:p w14:paraId="12533C6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hAnsi="Arial"/>
                <w:sz w:val="16"/>
                <w:szCs w:val="18"/>
              </w:rPr>
              <w:t>5</w:t>
            </w:r>
            <w:r w:rsidRPr="00656C21">
              <w:rPr>
                <w:rFonts w:ascii="Arial" w:hAnsi="Arial"/>
                <w:sz w:val="16"/>
                <w:szCs w:val="18"/>
                <w:vertAlign w:val="superscript"/>
              </w:rPr>
              <w:t>4</w:t>
            </w:r>
          </w:p>
        </w:tc>
        <w:tc>
          <w:tcPr>
            <w:tcW w:w="274" w:type="pct"/>
            <w:tcMar>
              <w:left w:w="28" w:type="dxa"/>
              <w:right w:w="28" w:type="dxa"/>
            </w:tcMar>
            <w:vAlign w:val="center"/>
          </w:tcPr>
          <w:p w14:paraId="1E3FEC7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w:t>
            </w:r>
          </w:p>
        </w:tc>
        <w:tc>
          <w:tcPr>
            <w:tcW w:w="275" w:type="pct"/>
            <w:tcMar>
              <w:left w:w="28" w:type="dxa"/>
              <w:right w:w="28" w:type="dxa"/>
            </w:tcMar>
            <w:vAlign w:val="center"/>
          </w:tcPr>
          <w:p w14:paraId="155F76E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15</w:t>
            </w:r>
          </w:p>
        </w:tc>
        <w:tc>
          <w:tcPr>
            <w:tcW w:w="305" w:type="pct"/>
            <w:tcMar>
              <w:left w:w="28" w:type="dxa"/>
              <w:right w:w="28" w:type="dxa"/>
            </w:tcMar>
            <w:vAlign w:val="center"/>
          </w:tcPr>
          <w:p w14:paraId="0A618EC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20</w:t>
            </w:r>
          </w:p>
        </w:tc>
        <w:tc>
          <w:tcPr>
            <w:tcW w:w="244" w:type="pct"/>
            <w:tcMar>
              <w:left w:w="28" w:type="dxa"/>
              <w:right w:w="28" w:type="dxa"/>
            </w:tcMar>
            <w:vAlign w:val="center"/>
          </w:tcPr>
          <w:p w14:paraId="5BAF42B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hAnsi="Arial"/>
                <w:sz w:val="16"/>
                <w:szCs w:val="18"/>
              </w:rPr>
              <w:t>25</w:t>
            </w:r>
          </w:p>
        </w:tc>
        <w:tc>
          <w:tcPr>
            <w:tcW w:w="244" w:type="pct"/>
            <w:tcMar>
              <w:left w:w="28" w:type="dxa"/>
              <w:right w:w="28" w:type="dxa"/>
            </w:tcMar>
            <w:vAlign w:val="center"/>
          </w:tcPr>
          <w:p w14:paraId="6D9FE2F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30</w:t>
            </w:r>
          </w:p>
        </w:tc>
        <w:tc>
          <w:tcPr>
            <w:tcW w:w="305" w:type="pct"/>
            <w:vAlign w:val="center"/>
          </w:tcPr>
          <w:p w14:paraId="29D3E2B2"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hAnsi="Arial"/>
                <w:sz w:val="16"/>
                <w:szCs w:val="18"/>
              </w:rPr>
              <w:t>35</w:t>
            </w:r>
          </w:p>
        </w:tc>
        <w:tc>
          <w:tcPr>
            <w:tcW w:w="305" w:type="pct"/>
            <w:tcMar>
              <w:left w:w="28" w:type="dxa"/>
              <w:right w:w="28" w:type="dxa"/>
            </w:tcMar>
            <w:vAlign w:val="center"/>
          </w:tcPr>
          <w:p w14:paraId="40AC97F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40</w:t>
            </w:r>
          </w:p>
        </w:tc>
        <w:tc>
          <w:tcPr>
            <w:tcW w:w="305" w:type="pct"/>
            <w:vAlign w:val="center"/>
          </w:tcPr>
          <w:p w14:paraId="384E9547"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hAnsi="Arial"/>
                <w:sz w:val="16"/>
                <w:szCs w:val="18"/>
              </w:rPr>
              <w:t>45</w:t>
            </w:r>
          </w:p>
        </w:tc>
        <w:tc>
          <w:tcPr>
            <w:tcW w:w="305" w:type="pct"/>
            <w:tcMar>
              <w:left w:w="28" w:type="dxa"/>
              <w:right w:w="28" w:type="dxa"/>
            </w:tcMar>
            <w:vAlign w:val="center"/>
          </w:tcPr>
          <w:p w14:paraId="39C1A7A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50</w:t>
            </w:r>
          </w:p>
        </w:tc>
        <w:tc>
          <w:tcPr>
            <w:tcW w:w="244" w:type="pct"/>
            <w:tcMar>
              <w:left w:w="28" w:type="dxa"/>
              <w:right w:w="28" w:type="dxa"/>
            </w:tcMar>
            <w:vAlign w:val="center"/>
          </w:tcPr>
          <w:p w14:paraId="55486F0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56D756F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1E2F7D1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0" w:type="pct"/>
            <w:tcMar>
              <w:left w:w="28" w:type="dxa"/>
              <w:right w:w="28" w:type="dxa"/>
            </w:tcMar>
            <w:vAlign w:val="center"/>
          </w:tcPr>
          <w:p w14:paraId="1EDEF33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6A2625C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00F9FF6F" w14:textId="77777777" w:rsidTr="00954E26">
        <w:trPr>
          <w:jc w:val="center"/>
        </w:trPr>
        <w:tc>
          <w:tcPr>
            <w:tcW w:w="305" w:type="pct"/>
            <w:tcBorders>
              <w:top w:val="single" w:sz="4" w:space="0" w:color="auto"/>
              <w:bottom w:val="nil"/>
            </w:tcBorders>
            <w:shd w:val="clear" w:color="auto" w:fill="auto"/>
            <w:tcMar>
              <w:left w:w="28" w:type="dxa"/>
              <w:right w:w="28" w:type="dxa"/>
            </w:tcMar>
            <w:vAlign w:val="center"/>
          </w:tcPr>
          <w:p w14:paraId="2EC4EC0E" w14:textId="0C8E42B6" w:rsidR="00474407" w:rsidRPr="00656C21" w:rsidRDefault="00954E26"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n96</w:t>
            </w:r>
          </w:p>
        </w:tc>
        <w:tc>
          <w:tcPr>
            <w:tcW w:w="305" w:type="pct"/>
            <w:tcMar>
              <w:left w:w="28" w:type="dxa"/>
              <w:right w:w="28" w:type="dxa"/>
            </w:tcMar>
            <w:vAlign w:val="center"/>
          </w:tcPr>
          <w:p w14:paraId="53A09B8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lang w:eastAsia="zh-CN"/>
              </w:rPr>
            </w:pPr>
            <w:r w:rsidRPr="00656C21">
              <w:rPr>
                <w:rFonts w:ascii="Arial" w:eastAsia="Yu Mincho" w:hAnsi="Arial" w:cs="Arial"/>
                <w:sz w:val="16"/>
                <w:szCs w:val="18"/>
              </w:rPr>
              <w:t>30</w:t>
            </w:r>
          </w:p>
        </w:tc>
        <w:tc>
          <w:tcPr>
            <w:tcW w:w="251" w:type="pct"/>
            <w:vAlign w:val="center"/>
          </w:tcPr>
          <w:p w14:paraId="537B0D4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tcPr>
          <w:p w14:paraId="32B8BC4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tcPr>
          <w:p w14:paraId="741BA9B6"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275" w:type="pct"/>
            <w:tcMar>
              <w:left w:w="28" w:type="dxa"/>
              <w:right w:w="28" w:type="dxa"/>
            </w:tcMar>
            <w:vAlign w:val="center"/>
          </w:tcPr>
          <w:p w14:paraId="644A949D"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tcMar>
              <w:left w:w="28" w:type="dxa"/>
              <w:right w:w="28" w:type="dxa"/>
            </w:tcMar>
            <w:vAlign w:val="center"/>
          </w:tcPr>
          <w:p w14:paraId="1C3441A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20</w:t>
            </w:r>
          </w:p>
        </w:tc>
        <w:tc>
          <w:tcPr>
            <w:tcW w:w="244" w:type="pct"/>
            <w:tcMar>
              <w:left w:w="28" w:type="dxa"/>
              <w:right w:w="28" w:type="dxa"/>
            </w:tcMar>
            <w:vAlign w:val="center"/>
          </w:tcPr>
          <w:p w14:paraId="1BC7456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46BDB6C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vAlign w:val="center"/>
          </w:tcPr>
          <w:p w14:paraId="771941D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1EFF974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40</w:t>
            </w:r>
          </w:p>
        </w:tc>
        <w:tc>
          <w:tcPr>
            <w:tcW w:w="305" w:type="pct"/>
            <w:vAlign w:val="center"/>
          </w:tcPr>
          <w:p w14:paraId="4E5AF48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1263BD4E"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1762202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60</w:t>
            </w:r>
          </w:p>
        </w:tc>
        <w:tc>
          <w:tcPr>
            <w:tcW w:w="305" w:type="pct"/>
            <w:tcMar>
              <w:left w:w="28" w:type="dxa"/>
              <w:right w:w="28" w:type="dxa"/>
            </w:tcMar>
            <w:vAlign w:val="center"/>
          </w:tcPr>
          <w:p w14:paraId="2A77F7D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576CE3F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cs="Arial"/>
                <w:sz w:val="16"/>
                <w:szCs w:val="18"/>
              </w:rPr>
              <w:t>80</w:t>
            </w:r>
          </w:p>
        </w:tc>
        <w:tc>
          <w:tcPr>
            <w:tcW w:w="270" w:type="pct"/>
            <w:tcMar>
              <w:left w:w="28" w:type="dxa"/>
              <w:right w:w="28" w:type="dxa"/>
            </w:tcMar>
            <w:vAlign w:val="center"/>
          </w:tcPr>
          <w:p w14:paraId="0772CFF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shd w:val="clear" w:color="auto" w:fill="FFFF00"/>
            <w:tcMar>
              <w:left w:w="28" w:type="dxa"/>
              <w:right w:w="28" w:type="dxa"/>
            </w:tcMar>
            <w:vAlign w:val="center"/>
          </w:tcPr>
          <w:p w14:paraId="5AA181B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100</w:t>
            </w:r>
            <w:r w:rsidRPr="00656C21">
              <w:rPr>
                <w:rFonts w:ascii="Arial" w:eastAsia="Yu Mincho" w:hAnsi="Arial"/>
                <w:sz w:val="16"/>
                <w:szCs w:val="18"/>
                <w:vertAlign w:val="superscript"/>
              </w:rPr>
              <w:t>4</w:t>
            </w:r>
          </w:p>
        </w:tc>
      </w:tr>
      <w:tr w:rsidR="00954E26" w:rsidRPr="00656C21" w14:paraId="09376440" w14:textId="77777777" w:rsidTr="00954E26">
        <w:trPr>
          <w:jc w:val="center"/>
        </w:trPr>
        <w:tc>
          <w:tcPr>
            <w:tcW w:w="305" w:type="pct"/>
            <w:tcBorders>
              <w:top w:val="nil"/>
              <w:bottom w:val="single" w:sz="4" w:space="0" w:color="auto"/>
            </w:tcBorders>
            <w:shd w:val="clear" w:color="auto" w:fill="auto"/>
            <w:tcMar>
              <w:left w:w="28" w:type="dxa"/>
              <w:right w:w="28" w:type="dxa"/>
            </w:tcMar>
            <w:vAlign w:val="center"/>
          </w:tcPr>
          <w:p w14:paraId="11C8F06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64BBB0A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60</w:t>
            </w:r>
          </w:p>
        </w:tc>
        <w:tc>
          <w:tcPr>
            <w:tcW w:w="251" w:type="pct"/>
            <w:vAlign w:val="center"/>
          </w:tcPr>
          <w:p w14:paraId="0F73F69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tcPr>
          <w:p w14:paraId="6EC7651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tcPr>
          <w:p w14:paraId="727D9DE2"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275" w:type="pct"/>
            <w:tcMar>
              <w:left w:w="28" w:type="dxa"/>
              <w:right w:w="28" w:type="dxa"/>
            </w:tcMar>
            <w:vAlign w:val="center"/>
          </w:tcPr>
          <w:p w14:paraId="581EDD6A"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305" w:type="pct"/>
            <w:tcMar>
              <w:left w:w="28" w:type="dxa"/>
              <w:right w:w="28" w:type="dxa"/>
            </w:tcMar>
            <w:vAlign w:val="center"/>
          </w:tcPr>
          <w:p w14:paraId="3320FE28"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20</w:t>
            </w:r>
          </w:p>
        </w:tc>
        <w:tc>
          <w:tcPr>
            <w:tcW w:w="244" w:type="pct"/>
            <w:tcMar>
              <w:left w:w="28" w:type="dxa"/>
              <w:right w:w="28" w:type="dxa"/>
            </w:tcMar>
            <w:vAlign w:val="center"/>
          </w:tcPr>
          <w:p w14:paraId="13C3056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3BB3BF40"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vAlign w:val="center"/>
          </w:tcPr>
          <w:p w14:paraId="79BCCAD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5ABFB7EF"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40</w:t>
            </w:r>
          </w:p>
        </w:tc>
        <w:tc>
          <w:tcPr>
            <w:tcW w:w="305" w:type="pct"/>
            <w:vAlign w:val="center"/>
          </w:tcPr>
          <w:p w14:paraId="08002D7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09DCAEF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7231A5F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60</w:t>
            </w:r>
          </w:p>
        </w:tc>
        <w:tc>
          <w:tcPr>
            <w:tcW w:w="305" w:type="pct"/>
            <w:tcMar>
              <w:left w:w="28" w:type="dxa"/>
              <w:right w:w="28" w:type="dxa"/>
            </w:tcMar>
            <w:vAlign w:val="center"/>
          </w:tcPr>
          <w:p w14:paraId="75B95D0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6331F2D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80</w:t>
            </w:r>
          </w:p>
        </w:tc>
        <w:tc>
          <w:tcPr>
            <w:tcW w:w="270" w:type="pct"/>
            <w:tcMar>
              <w:left w:w="28" w:type="dxa"/>
              <w:right w:w="28" w:type="dxa"/>
            </w:tcMar>
            <w:vAlign w:val="center"/>
          </w:tcPr>
          <w:p w14:paraId="0E3ED9BC"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shd w:val="clear" w:color="auto" w:fill="FFFF00"/>
            <w:tcMar>
              <w:left w:w="28" w:type="dxa"/>
              <w:right w:w="28" w:type="dxa"/>
            </w:tcMar>
            <w:vAlign w:val="center"/>
          </w:tcPr>
          <w:p w14:paraId="1C33C5C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100</w:t>
            </w:r>
            <w:r w:rsidRPr="00656C21">
              <w:rPr>
                <w:rFonts w:ascii="Arial" w:eastAsia="Yu Mincho" w:hAnsi="Arial"/>
                <w:sz w:val="16"/>
                <w:szCs w:val="18"/>
                <w:vertAlign w:val="superscript"/>
              </w:rPr>
              <w:t>4</w:t>
            </w:r>
          </w:p>
        </w:tc>
      </w:tr>
      <w:tr w:rsidR="00954E26" w:rsidRPr="00656C21" w14:paraId="33DAC281" w14:textId="77777777" w:rsidTr="00954E26">
        <w:trPr>
          <w:jc w:val="center"/>
        </w:trPr>
        <w:tc>
          <w:tcPr>
            <w:tcW w:w="30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D8F8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n100</w:t>
            </w:r>
          </w:p>
        </w:tc>
        <w:tc>
          <w:tcPr>
            <w:tcW w:w="305" w:type="pct"/>
            <w:tcBorders>
              <w:left w:val="single" w:sz="4" w:space="0" w:color="auto"/>
            </w:tcBorders>
            <w:tcMar>
              <w:left w:w="28" w:type="dxa"/>
              <w:right w:w="28" w:type="dxa"/>
            </w:tcMar>
            <w:vAlign w:val="center"/>
          </w:tcPr>
          <w:p w14:paraId="7C47917E"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r w:rsidRPr="00656C21">
              <w:rPr>
                <w:rFonts w:ascii="Arial" w:hAnsi="Arial"/>
                <w:sz w:val="16"/>
                <w:szCs w:val="18"/>
              </w:rPr>
              <w:t>15</w:t>
            </w:r>
          </w:p>
        </w:tc>
        <w:tc>
          <w:tcPr>
            <w:tcW w:w="251" w:type="pct"/>
            <w:shd w:val="clear" w:color="auto" w:fill="D5F4FF"/>
            <w:vAlign w:val="center"/>
          </w:tcPr>
          <w:p w14:paraId="60A5871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w:t>
            </w:r>
            <w:r w:rsidRPr="00656C21">
              <w:rPr>
                <w:rFonts w:ascii="Arial" w:eastAsia="Yu Mincho" w:hAnsi="Arial"/>
                <w:sz w:val="16"/>
                <w:szCs w:val="18"/>
                <w:vertAlign w:val="superscript"/>
              </w:rPr>
              <w:t>4</w:t>
            </w:r>
          </w:p>
        </w:tc>
        <w:tc>
          <w:tcPr>
            <w:tcW w:w="250" w:type="pct"/>
            <w:tcMar>
              <w:left w:w="28" w:type="dxa"/>
              <w:right w:w="28" w:type="dxa"/>
            </w:tcMar>
            <w:vAlign w:val="center"/>
          </w:tcPr>
          <w:p w14:paraId="493D0C3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5</w:t>
            </w:r>
          </w:p>
        </w:tc>
        <w:tc>
          <w:tcPr>
            <w:tcW w:w="274" w:type="pct"/>
            <w:tcMar>
              <w:left w:w="28" w:type="dxa"/>
              <w:right w:w="28" w:type="dxa"/>
            </w:tcMar>
            <w:vAlign w:val="center"/>
          </w:tcPr>
          <w:p w14:paraId="460AB262" w14:textId="77777777" w:rsidR="00474407" w:rsidRPr="00656C21" w:rsidRDefault="00474407" w:rsidP="00A262AA">
            <w:pPr>
              <w:overflowPunct w:val="0"/>
              <w:autoSpaceDE w:val="0"/>
              <w:autoSpaceDN w:val="0"/>
              <w:adjustRightInd w:val="0"/>
              <w:spacing w:after="0"/>
              <w:jc w:val="center"/>
              <w:textAlignment w:val="baseline"/>
              <w:rPr>
                <w:rFonts w:ascii="Arial" w:hAnsi="Arial"/>
                <w:sz w:val="16"/>
                <w:szCs w:val="18"/>
              </w:rPr>
            </w:pPr>
          </w:p>
        </w:tc>
        <w:tc>
          <w:tcPr>
            <w:tcW w:w="275" w:type="pct"/>
            <w:tcMar>
              <w:left w:w="28" w:type="dxa"/>
              <w:right w:w="28" w:type="dxa"/>
            </w:tcMar>
            <w:vAlign w:val="center"/>
          </w:tcPr>
          <w:p w14:paraId="236A44FA"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3EE4E976"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244" w:type="pct"/>
            <w:tcMar>
              <w:left w:w="28" w:type="dxa"/>
              <w:right w:w="28" w:type="dxa"/>
            </w:tcMar>
            <w:vAlign w:val="center"/>
          </w:tcPr>
          <w:p w14:paraId="6EDD280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244" w:type="pct"/>
            <w:tcMar>
              <w:left w:w="28" w:type="dxa"/>
              <w:right w:w="28" w:type="dxa"/>
            </w:tcMar>
            <w:vAlign w:val="center"/>
          </w:tcPr>
          <w:p w14:paraId="3554D441"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vAlign w:val="center"/>
          </w:tcPr>
          <w:p w14:paraId="125FA173"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79C17877"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vAlign w:val="center"/>
          </w:tcPr>
          <w:p w14:paraId="0E375635"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7BF2F529"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32B411CB"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411B61C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5283D322"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cs="Arial"/>
                <w:sz w:val="16"/>
                <w:szCs w:val="18"/>
              </w:rPr>
            </w:pPr>
          </w:p>
        </w:tc>
        <w:tc>
          <w:tcPr>
            <w:tcW w:w="270" w:type="pct"/>
            <w:tcMar>
              <w:left w:w="28" w:type="dxa"/>
              <w:right w:w="28" w:type="dxa"/>
            </w:tcMar>
            <w:vAlign w:val="center"/>
          </w:tcPr>
          <w:p w14:paraId="26479B24"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24177B1D" w14:textId="77777777" w:rsidR="00474407" w:rsidRPr="00656C21" w:rsidRDefault="00474407" w:rsidP="00A262AA">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23A5B7BF" w14:textId="77777777" w:rsidTr="00954E26">
        <w:trPr>
          <w:jc w:val="center"/>
        </w:trPr>
        <w:tc>
          <w:tcPr>
            <w:tcW w:w="305" w:type="pct"/>
            <w:tcBorders>
              <w:top w:val="nil"/>
              <w:bottom w:val="nil"/>
            </w:tcBorders>
            <w:shd w:val="clear" w:color="auto" w:fill="auto"/>
            <w:tcMar>
              <w:left w:w="28" w:type="dxa"/>
              <w:right w:w="28" w:type="dxa"/>
            </w:tcMar>
            <w:vAlign w:val="center"/>
          </w:tcPr>
          <w:p w14:paraId="6962BDE6" w14:textId="624A12F1"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n102</w:t>
            </w:r>
          </w:p>
        </w:tc>
        <w:tc>
          <w:tcPr>
            <w:tcW w:w="305" w:type="pct"/>
            <w:tcMar>
              <w:left w:w="28" w:type="dxa"/>
              <w:right w:w="28" w:type="dxa"/>
            </w:tcMar>
            <w:vAlign w:val="center"/>
          </w:tcPr>
          <w:p w14:paraId="0C1C1A3E" w14:textId="77777777" w:rsidR="00954E26" w:rsidRPr="00656C21" w:rsidRDefault="00954E26" w:rsidP="00954E26">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cs="Arial"/>
                <w:sz w:val="16"/>
                <w:szCs w:val="18"/>
              </w:rPr>
              <w:t>30</w:t>
            </w:r>
          </w:p>
        </w:tc>
        <w:tc>
          <w:tcPr>
            <w:tcW w:w="251" w:type="pct"/>
            <w:vAlign w:val="center"/>
          </w:tcPr>
          <w:p w14:paraId="2D276F67"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tcPr>
          <w:p w14:paraId="5CE982B4"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tcPr>
          <w:p w14:paraId="05482DC1" w14:textId="77777777" w:rsidR="00954E26" w:rsidRPr="00656C21" w:rsidRDefault="00954E26" w:rsidP="00954E26">
            <w:pPr>
              <w:overflowPunct w:val="0"/>
              <w:autoSpaceDE w:val="0"/>
              <w:autoSpaceDN w:val="0"/>
              <w:adjustRightInd w:val="0"/>
              <w:spacing w:after="0"/>
              <w:jc w:val="center"/>
              <w:textAlignment w:val="baseline"/>
              <w:rPr>
                <w:rFonts w:ascii="Arial" w:hAnsi="Arial"/>
                <w:sz w:val="16"/>
                <w:szCs w:val="18"/>
              </w:rPr>
            </w:pPr>
          </w:p>
        </w:tc>
        <w:tc>
          <w:tcPr>
            <w:tcW w:w="275" w:type="pct"/>
            <w:tcMar>
              <w:left w:w="28" w:type="dxa"/>
              <w:right w:w="28" w:type="dxa"/>
            </w:tcMar>
            <w:vAlign w:val="center"/>
          </w:tcPr>
          <w:p w14:paraId="3D0FE9FA"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269003BF"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20</w:t>
            </w:r>
          </w:p>
        </w:tc>
        <w:tc>
          <w:tcPr>
            <w:tcW w:w="244" w:type="pct"/>
            <w:tcMar>
              <w:left w:w="28" w:type="dxa"/>
              <w:right w:w="28" w:type="dxa"/>
            </w:tcMar>
            <w:vAlign w:val="center"/>
          </w:tcPr>
          <w:p w14:paraId="7DEC8DC0"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244" w:type="pct"/>
            <w:tcMar>
              <w:left w:w="28" w:type="dxa"/>
              <w:right w:w="28" w:type="dxa"/>
            </w:tcMar>
            <w:vAlign w:val="center"/>
          </w:tcPr>
          <w:p w14:paraId="7706F702"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vAlign w:val="center"/>
          </w:tcPr>
          <w:p w14:paraId="613EF618"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4773E5FD"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40</w:t>
            </w:r>
          </w:p>
        </w:tc>
        <w:tc>
          <w:tcPr>
            <w:tcW w:w="305" w:type="pct"/>
            <w:vAlign w:val="center"/>
          </w:tcPr>
          <w:p w14:paraId="444AEAA2"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09182CE2"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7F7EA061"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60</w:t>
            </w:r>
          </w:p>
        </w:tc>
        <w:tc>
          <w:tcPr>
            <w:tcW w:w="305" w:type="pct"/>
            <w:tcMar>
              <w:left w:w="28" w:type="dxa"/>
              <w:right w:w="28" w:type="dxa"/>
            </w:tcMar>
            <w:vAlign w:val="center"/>
          </w:tcPr>
          <w:p w14:paraId="37DBB7FA"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032DCCB6"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80</w:t>
            </w:r>
          </w:p>
        </w:tc>
        <w:tc>
          <w:tcPr>
            <w:tcW w:w="270" w:type="pct"/>
            <w:tcMar>
              <w:left w:w="28" w:type="dxa"/>
              <w:right w:w="28" w:type="dxa"/>
            </w:tcMar>
            <w:vAlign w:val="center"/>
          </w:tcPr>
          <w:p w14:paraId="0F132242"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64" w:type="pct"/>
            <w:shd w:val="clear" w:color="auto" w:fill="FFFF00"/>
            <w:tcMar>
              <w:left w:w="28" w:type="dxa"/>
              <w:right w:w="28" w:type="dxa"/>
            </w:tcMar>
            <w:vAlign w:val="center"/>
          </w:tcPr>
          <w:p w14:paraId="6C160409"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100</w:t>
            </w:r>
            <w:r w:rsidRPr="00656C21">
              <w:rPr>
                <w:rFonts w:ascii="Arial" w:eastAsia="Yu Mincho" w:hAnsi="Arial"/>
                <w:sz w:val="16"/>
                <w:szCs w:val="18"/>
                <w:vertAlign w:val="superscript"/>
              </w:rPr>
              <w:t>4</w:t>
            </w:r>
          </w:p>
        </w:tc>
      </w:tr>
      <w:tr w:rsidR="00954E26" w:rsidRPr="00656C21" w14:paraId="7B2C9D5E" w14:textId="77777777" w:rsidTr="00484268">
        <w:trPr>
          <w:jc w:val="center"/>
        </w:trPr>
        <w:tc>
          <w:tcPr>
            <w:tcW w:w="305" w:type="pct"/>
            <w:tcBorders>
              <w:top w:val="nil"/>
              <w:bottom w:val="single" w:sz="4" w:space="0" w:color="auto"/>
            </w:tcBorders>
            <w:shd w:val="clear" w:color="auto" w:fill="auto"/>
            <w:tcMar>
              <w:left w:w="28" w:type="dxa"/>
              <w:right w:w="28" w:type="dxa"/>
            </w:tcMar>
            <w:vAlign w:val="center"/>
          </w:tcPr>
          <w:p w14:paraId="2786D236"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7A3B2174" w14:textId="77777777" w:rsidR="00954E26" w:rsidRPr="00656C21" w:rsidRDefault="00954E26" w:rsidP="00954E26">
            <w:pPr>
              <w:overflowPunct w:val="0"/>
              <w:autoSpaceDE w:val="0"/>
              <w:autoSpaceDN w:val="0"/>
              <w:adjustRightInd w:val="0"/>
              <w:spacing w:after="0"/>
              <w:jc w:val="center"/>
              <w:textAlignment w:val="baseline"/>
              <w:rPr>
                <w:rFonts w:ascii="Arial" w:hAnsi="Arial"/>
                <w:sz w:val="16"/>
                <w:szCs w:val="18"/>
              </w:rPr>
            </w:pPr>
            <w:r w:rsidRPr="00656C21">
              <w:rPr>
                <w:rFonts w:ascii="Arial" w:eastAsia="Yu Mincho" w:hAnsi="Arial" w:cs="Arial"/>
                <w:sz w:val="16"/>
                <w:szCs w:val="18"/>
              </w:rPr>
              <w:t>60</w:t>
            </w:r>
          </w:p>
        </w:tc>
        <w:tc>
          <w:tcPr>
            <w:tcW w:w="251" w:type="pct"/>
            <w:vAlign w:val="center"/>
          </w:tcPr>
          <w:p w14:paraId="497F560D"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50" w:type="pct"/>
            <w:tcMar>
              <w:left w:w="28" w:type="dxa"/>
              <w:right w:w="28" w:type="dxa"/>
            </w:tcMar>
            <w:vAlign w:val="center"/>
          </w:tcPr>
          <w:p w14:paraId="351514C1"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tcPr>
          <w:p w14:paraId="04C9F666" w14:textId="77777777" w:rsidR="00954E26" w:rsidRPr="00656C21" w:rsidRDefault="00954E26" w:rsidP="00954E26">
            <w:pPr>
              <w:overflowPunct w:val="0"/>
              <w:autoSpaceDE w:val="0"/>
              <w:autoSpaceDN w:val="0"/>
              <w:adjustRightInd w:val="0"/>
              <w:spacing w:after="0"/>
              <w:jc w:val="center"/>
              <w:textAlignment w:val="baseline"/>
              <w:rPr>
                <w:rFonts w:ascii="Arial" w:hAnsi="Arial"/>
                <w:sz w:val="16"/>
                <w:szCs w:val="18"/>
              </w:rPr>
            </w:pPr>
          </w:p>
        </w:tc>
        <w:tc>
          <w:tcPr>
            <w:tcW w:w="275" w:type="pct"/>
            <w:tcMar>
              <w:left w:w="28" w:type="dxa"/>
              <w:right w:w="28" w:type="dxa"/>
            </w:tcMar>
            <w:vAlign w:val="center"/>
          </w:tcPr>
          <w:p w14:paraId="52FE6911"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05118BFE"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20</w:t>
            </w:r>
          </w:p>
        </w:tc>
        <w:tc>
          <w:tcPr>
            <w:tcW w:w="244" w:type="pct"/>
            <w:tcMar>
              <w:left w:w="28" w:type="dxa"/>
              <w:right w:w="28" w:type="dxa"/>
            </w:tcMar>
            <w:vAlign w:val="center"/>
          </w:tcPr>
          <w:p w14:paraId="0D344872"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244" w:type="pct"/>
            <w:tcMar>
              <w:left w:w="28" w:type="dxa"/>
              <w:right w:w="28" w:type="dxa"/>
            </w:tcMar>
            <w:vAlign w:val="center"/>
          </w:tcPr>
          <w:p w14:paraId="29CC0798"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vAlign w:val="center"/>
          </w:tcPr>
          <w:p w14:paraId="134C2551"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6B4058C2"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40</w:t>
            </w:r>
          </w:p>
        </w:tc>
        <w:tc>
          <w:tcPr>
            <w:tcW w:w="305" w:type="pct"/>
            <w:vAlign w:val="center"/>
          </w:tcPr>
          <w:p w14:paraId="1E99FD7E"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149E9DB9"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2415789B"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60</w:t>
            </w:r>
          </w:p>
        </w:tc>
        <w:tc>
          <w:tcPr>
            <w:tcW w:w="305" w:type="pct"/>
            <w:tcMar>
              <w:left w:w="28" w:type="dxa"/>
              <w:right w:w="28" w:type="dxa"/>
            </w:tcMar>
            <w:vAlign w:val="center"/>
          </w:tcPr>
          <w:p w14:paraId="66C0A733"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07DB4804"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r w:rsidRPr="00656C21">
              <w:rPr>
                <w:rFonts w:ascii="Arial" w:eastAsia="Yu Mincho" w:hAnsi="Arial" w:cs="Arial"/>
                <w:sz w:val="16"/>
                <w:szCs w:val="18"/>
              </w:rPr>
              <w:t>80</w:t>
            </w:r>
          </w:p>
        </w:tc>
        <w:tc>
          <w:tcPr>
            <w:tcW w:w="270" w:type="pct"/>
            <w:tcMar>
              <w:left w:w="28" w:type="dxa"/>
              <w:right w:w="28" w:type="dxa"/>
            </w:tcMar>
            <w:vAlign w:val="center"/>
          </w:tcPr>
          <w:p w14:paraId="026677EE"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64" w:type="pct"/>
            <w:shd w:val="clear" w:color="auto" w:fill="FFFF00"/>
            <w:tcMar>
              <w:left w:w="28" w:type="dxa"/>
              <w:right w:w="28" w:type="dxa"/>
            </w:tcMar>
            <w:vAlign w:val="center"/>
          </w:tcPr>
          <w:p w14:paraId="30139AF6"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100</w:t>
            </w:r>
            <w:r w:rsidRPr="00656C21">
              <w:rPr>
                <w:rFonts w:ascii="Arial" w:eastAsia="Yu Mincho" w:hAnsi="Arial"/>
                <w:sz w:val="16"/>
                <w:szCs w:val="18"/>
                <w:vertAlign w:val="superscript"/>
              </w:rPr>
              <w:t>4</w:t>
            </w:r>
          </w:p>
        </w:tc>
      </w:tr>
      <w:tr w:rsidR="00954E26" w:rsidRPr="00656C21" w14:paraId="05465364" w14:textId="77777777" w:rsidTr="00484268">
        <w:trPr>
          <w:jc w:val="center"/>
        </w:trPr>
        <w:tc>
          <w:tcPr>
            <w:tcW w:w="30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E135C"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n106</w:t>
            </w:r>
          </w:p>
        </w:tc>
        <w:tc>
          <w:tcPr>
            <w:tcW w:w="305" w:type="pct"/>
            <w:tcBorders>
              <w:left w:val="single" w:sz="4" w:space="0" w:color="auto"/>
            </w:tcBorders>
            <w:tcMar>
              <w:left w:w="28" w:type="dxa"/>
              <w:right w:w="28" w:type="dxa"/>
            </w:tcMar>
            <w:vAlign w:val="center"/>
          </w:tcPr>
          <w:p w14:paraId="4059A622" w14:textId="77777777" w:rsidR="00954E26" w:rsidRPr="00656C21" w:rsidRDefault="00954E26" w:rsidP="00954E26">
            <w:pPr>
              <w:overflowPunct w:val="0"/>
              <w:autoSpaceDE w:val="0"/>
              <w:autoSpaceDN w:val="0"/>
              <w:adjustRightInd w:val="0"/>
              <w:spacing w:after="0"/>
              <w:jc w:val="center"/>
              <w:textAlignment w:val="baseline"/>
              <w:rPr>
                <w:rFonts w:ascii="Arial" w:hAnsi="Arial"/>
                <w:sz w:val="16"/>
                <w:szCs w:val="18"/>
              </w:rPr>
            </w:pPr>
            <w:r w:rsidRPr="00656C21">
              <w:rPr>
                <w:rFonts w:ascii="Arial" w:hAnsi="Arial"/>
                <w:sz w:val="16"/>
                <w:szCs w:val="18"/>
              </w:rPr>
              <w:t>15</w:t>
            </w:r>
          </w:p>
        </w:tc>
        <w:tc>
          <w:tcPr>
            <w:tcW w:w="251" w:type="pct"/>
            <w:shd w:val="clear" w:color="auto" w:fill="CCFFCC"/>
            <w:vAlign w:val="center"/>
          </w:tcPr>
          <w:p w14:paraId="4A474DFA"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r w:rsidRPr="00656C21">
              <w:rPr>
                <w:rFonts w:ascii="Arial" w:eastAsia="Yu Mincho" w:hAnsi="Arial"/>
                <w:sz w:val="16"/>
                <w:szCs w:val="18"/>
              </w:rPr>
              <w:t>3</w:t>
            </w:r>
          </w:p>
        </w:tc>
        <w:tc>
          <w:tcPr>
            <w:tcW w:w="250" w:type="pct"/>
            <w:tcMar>
              <w:left w:w="28" w:type="dxa"/>
              <w:right w:w="28" w:type="dxa"/>
            </w:tcMar>
            <w:vAlign w:val="center"/>
          </w:tcPr>
          <w:p w14:paraId="2C8751AE"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74" w:type="pct"/>
            <w:tcMar>
              <w:left w:w="28" w:type="dxa"/>
              <w:right w:w="28" w:type="dxa"/>
            </w:tcMar>
            <w:vAlign w:val="center"/>
          </w:tcPr>
          <w:p w14:paraId="5E553C3A" w14:textId="77777777" w:rsidR="00954E26" w:rsidRPr="00656C21" w:rsidRDefault="00954E26" w:rsidP="00954E26">
            <w:pPr>
              <w:overflowPunct w:val="0"/>
              <w:autoSpaceDE w:val="0"/>
              <w:autoSpaceDN w:val="0"/>
              <w:adjustRightInd w:val="0"/>
              <w:spacing w:after="0"/>
              <w:jc w:val="center"/>
              <w:textAlignment w:val="baseline"/>
              <w:rPr>
                <w:rFonts w:ascii="Arial" w:hAnsi="Arial"/>
                <w:sz w:val="16"/>
                <w:szCs w:val="18"/>
              </w:rPr>
            </w:pPr>
          </w:p>
        </w:tc>
        <w:tc>
          <w:tcPr>
            <w:tcW w:w="275" w:type="pct"/>
            <w:tcMar>
              <w:left w:w="28" w:type="dxa"/>
              <w:right w:w="28" w:type="dxa"/>
            </w:tcMar>
            <w:vAlign w:val="center"/>
          </w:tcPr>
          <w:p w14:paraId="06F469DF"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698E3998"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244" w:type="pct"/>
            <w:tcMar>
              <w:left w:w="28" w:type="dxa"/>
              <w:right w:w="28" w:type="dxa"/>
            </w:tcMar>
            <w:vAlign w:val="center"/>
          </w:tcPr>
          <w:p w14:paraId="10447528"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244" w:type="pct"/>
            <w:tcMar>
              <w:left w:w="28" w:type="dxa"/>
              <w:right w:w="28" w:type="dxa"/>
            </w:tcMar>
            <w:vAlign w:val="center"/>
          </w:tcPr>
          <w:p w14:paraId="2D4F3974"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vAlign w:val="center"/>
          </w:tcPr>
          <w:p w14:paraId="535BDA47"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05D1A60C"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vAlign w:val="center"/>
          </w:tcPr>
          <w:p w14:paraId="56DBBC13"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305" w:type="pct"/>
            <w:tcMar>
              <w:left w:w="28" w:type="dxa"/>
              <w:right w:w="28" w:type="dxa"/>
            </w:tcMar>
            <w:vAlign w:val="center"/>
          </w:tcPr>
          <w:p w14:paraId="46CB1B10"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78DA1FCF"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305" w:type="pct"/>
            <w:tcMar>
              <w:left w:w="28" w:type="dxa"/>
              <w:right w:w="28" w:type="dxa"/>
            </w:tcMar>
            <w:vAlign w:val="center"/>
          </w:tcPr>
          <w:p w14:paraId="630330B9"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44" w:type="pct"/>
            <w:tcMar>
              <w:left w:w="28" w:type="dxa"/>
              <w:right w:w="28" w:type="dxa"/>
            </w:tcMar>
            <w:vAlign w:val="center"/>
          </w:tcPr>
          <w:p w14:paraId="0C711209"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cs="Arial"/>
                <w:sz w:val="16"/>
                <w:szCs w:val="18"/>
              </w:rPr>
            </w:pPr>
          </w:p>
        </w:tc>
        <w:tc>
          <w:tcPr>
            <w:tcW w:w="270" w:type="pct"/>
            <w:tcMar>
              <w:left w:w="28" w:type="dxa"/>
              <w:right w:w="28" w:type="dxa"/>
            </w:tcMar>
            <w:vAlign w:val="center"/>
          </w:tcPr>
          <w:p w14:paraId="68CD9B2A"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c>
          <w:tcPr>
            <w:tcW w:w="264" w:type="pct"/>
            <w:tcMar>
              <w:left w:w="28" w:type="dxa"/>
              <w:right w:w="28" w:type="dxa"/>
            </w:tcMar>
            <w:vAlign w:val="center"/>
          </w:tcPr>
          <w:p w14:paraId="32C6876E" w14:textId="77777777" w:rsidR="00954E26" w:rsidRPr="00656C21" w:rsidRDefault="00954E26" w:rsidP="00954E26">
            <w:pPr>
              <w:overflowPunct w:val="0"/>
              <w:autoSpaceDE w:val="0"/>
              <w:autoSpaceDN w:val="0"/>
              <w:adjustRightInd w:val="0"/>
              <w:spacing w:after="0"/>
              <w:jc w:val="center"/>
              <w:textAlignment w:val="baseline"/>
              <w:rPr>
                <w:rFonts w:ascii="Arial" w:eastAsia="Yu Mincho" w:hAnsi="Arial"/>
                <w:sz w:val="16"/>
                <w:szCs w:val="18"/>
              </w:rPr>
            </w:pPr>
          </w:p>
        </w:tc>
      </w:tr>
      <w:tr w:rsidR="00954E26" w:rsidRPr="00656C21" w14:paraId="29BCEE70" w14:textId="77777777" w:rsidTr="00A262AA">
        <w:trPr>
          <w:jc w:val="center"/>
        </w:trPr>
        <w:tc>
          <w:tcPr>
            <w:tcW w:w="5000" w:type="pct"/>
            <w:gridSpan w:val="18"/>
            <w:vAlign w:val="center"/>
          </w:tcPr>
          <w:p w14:paraId="3E5CA368" w14:textId="77777777" w:rsidR="00954E26" w:rsidRPr="00656C21" w:rsidRDefault="00954E26" w:rsidP="00954E26">
            <w:pPr>
              <w:keepNext/>
              <w:overflowPunct w:val="0"/>
              <w:autoSpaceDE w:val="0"/>
              <w:autoSpaceDN w:val="0"/>
              <w:adjustRightInd w:val="0"/>
              <w:spacing w:after="0"/>
              <w:ind w:left="851" w:hanging="851"/>
              <w:textAlignment w:val="baseline"/>
              <w:rPr>
                <w:rFonts w:ascii="Arial" w:eastAsia="Yu Mincho" w:hAnsi="Arial"/>
                <w:sz w:val="16"/>
                <w:szCs w:val="18"/>
              </w:rPr>
            </w:pPr>
            <w:r w:rsidRPr="00656C21">
              <w:rPr>
                <w:rFonts w:ascii="Arial" w:eastAsia="Yu Mincho" w:hAnsi="Arial"/>
                <w:sz w:val="16"/>
                <w:szCs w:val="18"/>
                <w:highlight w:val="yellow"/>
              </w:rPr>
              <w:lastRenderedPageBreak/>
              <w:t>NOTE 4:</w:t>
            </w:r>
            <w:r w:rsidRPr="00656C21">
              <w:rPr>
                <w:rFonts w:ascii="Arial" w:eastAsia="Yu Mincho" w:hAnsi="Arial"/>
                <w:sz w:val="16"/>
                <w:szCs w:val="18"/>
                <w:highlight w:val="yellow"/>
              </w:rPr>
              <w:tab/>
              <w:t>This UE channel bandwidth is optional in this release of the specification.</w:t>
            </w:r>
          </w:p>
          <w:p w14:paraId="5A192F6C" w14:textId="77777777" w:rsidR="00954E26" w:rsidRPr="00C031FC" w:rsidRDefault="00954E26" w:rsidP="00954E26">
            <w:pPr>
              <w:keepNext/>
              <w:overflowPunct w:val="0"/>
              <w:autoSpaceDE w:val="0"/>
              <w:autoSpaceDN w:val="0"/>
              <w:adjustRightInd w:val="0"/>
              <w:spacing w:after="0"/>
              <w:ind w:left="851" w:hanging="851"/>
              <w:textAlignment w:val="baseline"/>
              <w:rPr>
                <w:rFonts w:ascii="Arial" w:eastAsia="Yu Mincho" w:hAnsi="Arial"/>
                <w:sz w:val="16"/>
                <w:szCs w:val="18"/>
              </w:rPr>
            </w:pPr>
            <w:r w:rsidRPr="00C031FC">
              <w:rPr>
                <w:rFonts w:ascii="Arial" w:eastAsia="Yu Mincho" w:hAnsi="Arial"/>
                <w:sz w:val="16"/>
                <w:szCs w:val="18"/>
              </w:rPr>
              <w:t>NOTE 11:</w:t>
            </w:r>
            <w:r w:rsidRPr="00C031FC">
              <w:rPr>
                <w:rFonts w:ascii="Arial" w:eastAsia="Yu Mincho" w:hAnsi="Arial"/>
                <w:sz w:val="16"/>
                <w:szCs w:val="18"/>
              </w:rPr>
              <w:tab/>
              <w:t>Not all frequency positions of 5 MHz carriers are possible due limitations of the SSB position relative to the 5 MHz channels. 5 MHz channels with F</w:t>
            </w:r>
            <w:r w:rsidRPr="00C031FC">
              <w:rPr>
                <w:rFonts w:ascii="Arial" w:eastAsia="Yu Mincho" w:hAnsi="Arial"/>
                <w:sz w:val="16"/>
                <w:szCs w:val="18"/>
                <w:vertAlign w:val="subscript"/>
              </w:rPr>
              <w:t>c</w:t>
            </w:r>
            <w:r w:rsidRPr="00C031FC">
              <w:rPr>
                <w:rFonts w:ascii="Arial" w:eastAsia="Yu Mincho" w:hAnsi="Arial"/>
                <w:sz w:val="16"/>
                <w:szCs w:val="18"/>
              </w:rPr>
              <w:t xml:space="preserve"> such that 2499+N*1.2 ≤F</w:t>
            </w:r>
            <w:r w:rsidRPr="00C031FC">
              <w:rPr>
                <w:rFonts w:ascii="Arial" w:eastAsia="Yu Mincho" w:hAnsi="Arial"/>
                <w:sz w:val="16"/>
                <w:szCs w:val="18"/>
                <w:vertAlign w:val="subscript"/>
              </w:rPr>
              <w:t>c</w:t>
            </w:r>
            <w:r w:rsidRPr="00C031FC">
              <w:rPr>
                <w:rFonts w:ascii="Arial" w:eastAsia="Yu Mincho" w:hAnsi="Arial"/>
                <w:sz w:val="16"/>
                <w:szCs w:val="18"/>
              </w:rPr>
              <w:t>&lt;2499.3+N*1.2MHz for 0≤N&lt;157 are not compatible with SSB positions and cannot be used for 5 MHz n41.</w:t>
            </w:r>
          </w:p>
          <w:p w14:paraId="133D178B" w14:textId="77777777" w:rsidR="00954E26" w:rsidRPr="00656C21" w:rsidRDefault="00954E26" w:rsidP="00954E26">
            <w:pPr>
              <w:keepNext/>
              <w:overflowPunct w:val="0"/>
              <w:autoSpaceDE w:val="0"/>
              <w:autoSpaceDN w:val="0"/>
              <w:adjustRightInd w:val="0"/>
              <w:spacing w:after="0"/>
              <w:ind w:left="851" w:hanging="851"/>
              <w:textAlignment w:val="baseline"/>
              <w:rPr>
                <w:rFonts w:ascii="Arial" w:eastAsia="Yu Mincho" w:hAnsi="Arial"/>
                <w:sz w:val="16"/>
                <w:szCs w:val="18"/>
              </w:rPr>
            </w:pPr>
            <w:r w:rsidRPr="00656C21">
              <w:rPr>
                <w:rFonts w:ascii="Arial" w:eastAsia="Yu Mincho" w:hAnsi="Arial"/>
                <w:sz w:val="16"/>
                <w:szCs w:val="18"/>
                <w:highlight w:val="yellow"/>
              </w:rPr>
              <w:t>NOTE 12:</w:t>
            </w:r>
            <w:r w:rsidRPr="00656C21">
              <w:rPr>
                <w:rFonts w:ascii="Arial" w:eastAsia="Yu Mincho" w:hAnsi="Arial"/>
                <w:sz w:val="16"/>
                <w:szCs w:val="18"/>
                <w:highlight w:val="yellow"/>
              </w:rPr>
              <w:tab/>
              <w:t>This UE channel Bandwidth is optional for uplink in this release of the specification.</w:t>
            </w:r>
          </w:p>
        </w:tc>
      </w:tr>
    </w:tbl>
    <w:p w14:paraId="436E442F" w14:textId="01993445" w:rsidR="00024796" w:rsidRDefault="009109CE" w:rsidP="00F02ACC">
      <w:pPr>
        <w:spacing w:before="120"/>
        <w:rPr>
          <w:rFonts w:eastAsiaTheme="minorEastAsia"/>
          <w:szCs w:val="24"/>
          <w:lang w:eastAsia="zh-CN"/>
        </w:rPr>
      </w:pPr>
      <w:r>
        <w:rPr>
          <w:rFonts w:eastAsia="Times New Roman"/>
          <w:szCs w:val="24"/>
          <w:lang w:eastAsia="en-GB"/>
        </w:rPr>
        <w:t>Introducing new smallest/greatest CBW impacts MSD requirements for inter-band CA band combinations specified with support of BCS4/5.</w:t>
      </w:r>
    </w:p>
    <w:p w14:paraId="78D5B406" w14:textId="023BE943" w:rsidR="00024796" w:rsidRPr="00671AC3" w:rsidRDefault="004A444E">
      <w:pPr>
        <w:pStyle w:val="Heading1"/>
        <w:numPr>
          <w:ilvl w:val="0"/>
          <w:numId w:val="0"/>
        </w:numPr>
        <w:rPr>
          <w:lang w:val="en-US" w:eastAsia="zh-CN"/>
        </w:rPr>
      </w:pPr>
      <w:r w:rsidRPr="00671AC3">
        <w:rPr>
          <w:lang w:val="en-US" w:eastAsia="zh-CN"/>
        </w:rPr>
        <w:t>3</w:t>
      </w:r>
      <w:r w:rsidRPr="00671AC3">
        <w:rPr>
          <w:lang w:val="en-US" w:eastAsia="zh-CN"/>
        </w:rPr>
        <w:tab/>
      </w:r>
      <w:r w:rsidRPr="00671AC3">
        <w:rPr>
          <w:lang w:val="en-US" w:eastAsia="zh-CN"/>
        </w:rPr>
        <w:tab/>
        <w:t>WF</w:t>
      </w:r>
      <w:r w:rsidR="00FB636E">
        <w:rPr>
          <w:lang w:val="en-US" w:eastAsia="zh-CN"/>
        </w:rPr>
        <w:t>#1</w:t>
      </w:r>
      <w:r w:rsidRPr="00671AC3">
        <w:rPr>
          <w:lang w:val="en-US" w:eastAsia="zh-CN"/>
        </w:rPr>
        <w:t xml:space="preserve"> on </w:t>
      </w:r>
      <w:r w:rsidR="009109CE">
        <w:rPr>
          <w:lang w:val="en-US" w:eastAsia="zh-CN"/>
        </w:rPr>
        <w:t>handling optional CBW across Releases</w:t>
      </w:r>
    </w:p>
    <w:p w14:paraId="39684C2E" w14:textId="7A7300DF" w:rsidR="00024796" w:rsidRDefault="004A444E">
      <w:pPr>
        <w:spacing w:after="240"/>
        <w:rPr>
          <w:rFonts w:eastAsiaTheme="minorEastAsia"/>
          <w:b/>
          <w:bCs/>
        </w:rPr>
      </w:pPr>
      <w:r>
        <w:rPr>
          <w:rFonts w:eastAsiaTheme="minorEastAsia"/>
          <w:b/>
          <w:bCs/>
        </w:rPr>
        <w:t>Agreement</w:t>
      </w:r>
      <w:r w:rsidR="005508FE">
        <w:rPr>
          <w:rFonts w:eastAsiaTheme="minorEastAsia"/>
          <w:b/>
          <w:bCs/>
        </w:rPr>
        <w:t xml:space="preserve"> 1</w:t>
      </w:r>
      <w:r w:rsidR="003305ED">
        <w:rPr>
          <w:rFonts w:eastAsiaTheme="minorEastAsia"/>
          <w:b/>
          <w:bCs/>
        </w:rPr>
        <w:t>:</w:t>
      </w:r>
    </w:p>
    <w:p w14:paraId="713F603E" w14:textId="20ACA317" w:rsidR="00024796" w:rsidRDefault="003305ED">
      <w:pPr>
        <w:pStyle w:val="ListParagraph"/>
        <w:numPr>
          <w:ilvl w:val="0"/>
          <w:numId w:val="6"/>
        </w:numPr>
        <w:spacing w:after="240"/>
        <w:ind w:firstLineChars="0"/>
        <w:jc w:val="both"/>
        <w:rPr>
          <w:rFonts w:eastAsiaTheme="minorEastAsia"/>
          <w:b/>
          <w:bCs/>
        </w:rPr>
      </w:pPr>
      <w:r>
        <w:rPr>
          <w:rFonts w:eastAsiaTheme="minorEastAsia"/>
          <w:b/>
          <w:bCs/>
        </w:rPr>
        <w:t xml:space="preserve">Change </w:t>
      </w:r>
      <w:r w:rsidR="00C8127A">
        <w:rPr>
          <w:rFonts w:eastAsiaTheme="minorEastAsia"/>
          <w:b/>
          <w:bCs/>
        </w:rPr>
        <w:t xml:space="preserve">across Releases </w:t>
      </w:r>
      <w:r>
        <w:rPr>
          <w:rFonts w:eastAsiaTheme="minorEastAsia"/>
          <w:b/>
          <w:bCs/>
        </w:rPr>
        <w:t>from “optional support” to “mandatory support” is evaluated on a case-by-case basis.</w:t>
      </w:r>
      <w:r w:rsidR="005508FE">
        <w:rPr>
          <w:rFonts w:eastAsiaTheme="minorEastAsia"/>
          <w:b/>
          <w:bCs/>
        </w:rPr>
        <w:t xml:space="preserve"> Interested companies are invited to share their views on the following options for the following CBW:</w:t>
      </w:r>
    </w:p>
    <w:p w14:paraId="1E26D185" w14:textId="4F3BF3DA" w:rsidR="003305ED" w:rsidRDefault="003305ED" w:rsidP="00C8127A">
      <w:pPr>
        <w:pStyle w:val="ListParagraph"/>
        <w:numPr>
          <w:ilvl w:val="0"/>
          <w:numId w:val="6"/>
        </w:numPr>
        <w:spacing w:after="0"/>
        <w:ind w:left="357" w:firstLineChars="0" w:hanging="357"/>
        <w:jc w:val="both"/>
        <w:rPr>
          <w:rFonts w:eastAsiaTheme="minorEastAsia"/>
          <w:b/>
          <w:bCs/>
        </w:rPr>
      </w:pPr>
      <w:r>
        <w:rPr>
          <w:rFonts w:eastAsiaTheme="minorEastAsia"/>
          <w:b/>
          <w:bCs/>
        </w:rPr>
        <w:t xml:space="preserve">3MHz CBW: </w:t>
      </w:r>
    </w:p>
    <w:p w14:paraId="005B77A1" w14:textId="204C3B3A" w:rsidR="003305ED" w:rsidRDefault="003305ED" w:rsidP="003305ED">
      <w:pPr>
        <w:pStyle w:val="ListParagraph"/>
        <w:numPr>
          <w:ilvl w:val="1"/>
          <w:numId w:val="6"/>
        </w:numPr>
        <w:spacing w:after="0"/>
        <w:ind w:left="1077" w:firstLineChars="0" w:hanging="357"/>
        <w:jc w:val="both"/>
        <w:rPr>
          <w:rFonts w:eastAsiaTheme="minorEastAsia"/>
          <w:b/>
          <w:bCs/>
        </w:rPr>
      </w:pPr>
      <w:r>
        <w:rPr>
          <w:rFonts w:eastAsiaTheme="minorEastAsia"/>
          <w:b/>
          <w:bCs/>
        </w:rPr>
        <w:t>option 1: remains optional across Releases for all bands except for band n106 where mandatory support is kept across Releases,</w:t>
      </w:r>
    </w:p>
    <w:p w14:paraId="3975C031" w14:textId="05B8166B" w:rsidR="005D7809" w:rsidRDefault="003305ED" w:rsidP="005D7809">
      <w:pPr>
        <w:pStyle w:val="ListParagraph"/>
        <w:numPr>
          <w:ilvl w:val="1"/>
          <w:numId w:val="6"/>
        </w:numPr>
        <w:spacing w:after="0"/>
        <w:ind w:left="1077" w:firstLineChars="0" w:hanging="357"/>
        <w:jc w:val="both"/>
        <w:rPr>
          <w:rFonts w:eastAsiaTheme="minorEastAsia"/>
          <w:b/>
          <w:bCs/>
        </w:rPr>
      </w:pPr>
      <w:r>
        <w:rPr>
          <w:rFonts w:eastAsiaTheme="minorEastAsia"/>
          <w:b/>
          <w:bCs/>
        </w:rPr>
        <w:t>option 2: changes to mandatory support in Release 19, but this CBW is not accounted for MSD analyses.</w:t>
      </w:r>
    </w:p>
    <w:p w14:paraId="777942E7" w14:textId="77777777" w:rsidR="00C8127A" w:rsidRDefault="00C8127A" w:rsidP="00C8127A">
      <w:pPr>
        <w:pStyle w:val="ListParagraph"/>
        <w:spacing w:after="0"/>
        <w:ind w:left="1077" w:firstLineChars="0" w:firstLine="0"/>
        <w:jc w:val="both"/>
        <w:rPr>
          <w:rFonts w:eastAsiaTheme="minorEastAsia"/>
          <w:b/>
          <w:bCs/>
        </w:rPr>
      </w:pPr>
    </w:p>
    <w:p w14:paraId="0861F832" w14:textId="46CF119A" w:rsidR="005D7809" w:rsidRDefault="005D7809" w:rsidP="005D7809">
      <w:pPr>
        <w:pStyle w:val="ListParagraph"/>
        <w:numPr>
          <w:ilvl w:val="0"/>
          <w:numId w:val="6"/>
        </w:numPr>
        <w:spacing w:after="0"/>
        <w:ind w:firstLineChars="0"/>
        <w:jc w:val="both"/>
        <w:rPr>
          <w:rFonts w:eastAsiaTheme="minorEastAsia"/>
          <w:b/>
          <w:bCs/>
        </w:rPr>
      </w:pPr>
      <w:r>
        <w:rPr>
          <w:rFonts w:eastAsiaTheme="minorEastAsia"/>
          <w:b/>
          <w:bCs/>
        </w:rPr>
        <w:t>5MHz CBW for band n41/n90:</w:t>
      </w:r>
    </w:p>
    <w:p w14:paraId="766FE131" w14:textId="0474FB54" w:rsidR="005D7809" w:rsidRDefault="005D7809" w:rsidP="005D7809">
      <w:pPr>
        <w:pStyle w:val="ListParagraph"/>
        <w:numPr>
          <w:ilvl w:val="1"/>
          <w:numId w:val="6"/>
        </w:numPr>
        <w:spacing w:after="0"/>
        <w:ind w:firstLineChars="0"/>
        <w:jc w:val="both"/>
        <w:rPr>
          <w:rFonts w:eastAsiaTheme="minorEastAsia"/>
          <w:b/>
          <w:bCs/>
        </w:rPr>
      </w:pPr>
      <w:r>
        <w:rPr>
          <w:rFonts w:eastAsiaTheme="minorEastAsia"/>
          <w:b/>
          <w:bCs/>
        </w:rPr>
        <w:t>option 1: remains optional across Releases</w:t>
      </w:r>
    </w:p>
    <w:p w14:paraId="57C20A09" w14:textId="23BD1F6E" w:rsidR="005D7809" w:rsidRDefault="005D7809" w:rsidP="005D7809">
      <w:pPr>
        <w:pStyle w:val="ListParagraph"/>
        <w:numPr>
          <w:ilvl w:val="1"/>
          <w:numId w:val="6"/>
        </w:numPr>
        <w:spacing w:after="0"/>
        <w:ind w:firstLineChars="0"/>
        <w:jc w:val="both"/>
        <w:rPr>
          <w:rFonts w:eastAsiaTheme="minorEastAsia"/>
          <w:b/>
          <w:bCs/>
        </w:rPr>
      </w:pPr>
      <w:r>
        <w:rPr>
          <w:rFonts w:eastAsiaTheme="minorEastAsia"/>
          <w:b/>
          <w:bCs/>
        </w:rPr>
        <w:t>option 2: changes to mandatory support in Release 19</w:t>
      </w:r>
    </w:p>
    <w:p w14:paraId="1D174193" w14:textId="22606D78" w:rsidR="005D7809" w:rsidRDefault="005D7809" w:rsidP="005D7809">
      <w:pPr>
        <w:pStyle w:val="ListParagraph"/>
        <w:numPr>
          <w:ilvl w:val="1"/>
          <w:numId w:val="6"/>
        </w:numPr>
        <w:spacing w:after="0"/>
        <w:ind w:firstLineChars="0"/>
        <w:jc w:val="both"/>
        <w:rPr>
          <w:rFonts w:eastAsiaTheme="minorEastAsia"/>
          <w:b/>
          <w:bCs/>
        </w:rPr>
      </w:pPr>
      <w:r>
        <w:rPr>
          <w:rFonts w:eastAsiaTheme="minorEastAsia"/>
          <w:b/>
          <w:bCs/>
        </w:rPr>
        <w:t>option 3: remove this CBW from band n41/n90.</w:t>
      </w:r>
    </w:p>
    <w:p w14:paraId="08C7F327" w14:textId="77777777" w:rsidR="00C8127A" w:rsidRDefault="00C8127A" w:rsidP="00C8127A">
      <w:pPr>
        <w:pStyle w:val="ListParagraph"/>
        <w:spacing w:after="0"/>
        <w:ind w:left="1080" w:firstLineChars="0" w:firstLine="0"/>
        <w:jc w:val="both"/>
        <w:rPr>
          <w:rFonts w:eastAsiaTheme="minorEastAsia"/>
          <w:b/>
          <w:bCs/>
        </w:rPr>
      </w:pPr>
    </w:p>
    <w:p w14:paraId="31C78F08" w14:textId="212CFE63" w:rsidR="005508FE" w:rsidRDefault="00C8127A" w:rsidP="005508FE">
      <w:pPr>
        <w:pStyle w:val="ListParagraph"/>
        <w:numPr>
          <w:ilvl w:val="0"/>
          <w:numId w:val="6"/>
        </w:numPr>
        <w:spacing w:after="0"/>
        <w:ind w:firstLineChars="0"/>
        <w:jc w:val="both"/>
        <w:rPr>
          <w:rFonts w:eastAsiaTheme="minorEastAsia"/>
          <w:b/>
          <w:bCs/>
        </w:rPr>
      </w:pPr>
      <w:r w:rsidRPr="005508FE">
        <w:rPr>
          <w:rFonts w:eastAsiaTheme="minorEastAsia"/>
          <w:b/>
          <w:bCs/>
        </w:rPr>
        <w:t>35MHz CBW for band n71</w:t>
      </w:r>
      <w:r w:rsidR="005508FE" w:rsidRPr="005508FE">
        <w:rPr>
          <w:rFonts w:eastAsiaTheme="minorEastAsia"/>
          <w:b/>
          <w:bCs/>
        </w:rPr>
        <w:t xml:space="preserve"> </w:t>
      </w:r>
    </w:p>
    <w:p w14:paraId="6957A786" w14:textId="77777777" w:rsidR="005508FE" w:rsidRDefault="005508FE" w:rsidP="005508FE">
      <w:pPr>
        <w:pStyle w:val="ListParagraph"/>
        <w:numPr>
          <w:ilvl w:val="1"/>
          <w:numId w:val="6"/>
        </w:numPr>
        <w:spacing w:after="0"/>
        <w:ind w:firstLineChars="0"/>
        <w:jc w:val="both"/>
        <w:rPr>
          <w:rFonts w:eastAsiaTheme="minorEastAsia"/>
          <w:b/>
          <w:bCs/>
        </w:rPr>
      </w:pPr>
      <w:r>
        <w:rPr>
          <w:rFonts w:eastAsiaTheme="minorEastAsia"/>
          <w:b/>
          <w:bCs/>
        </w:rPr>
        <w:t xml:space="preserve">Option 1: UL remains optional across </w:t>
      </w:r>
      <w:proofErr w:type="gramStart"/>
      <w:r>
        <w:rPr>
          <w:rFonts w:eastAsiaTheme="minorEastAsia"/>
          <w:b/>
          <w:bCs/>
        </w:rPr>
        <w:t>releases</w:t>
      </w:r>
      <w:proofErr w:type="gramEnd"/>
    </w:p>
    <w:p w14:paraId="62C2B1A5" w14:textId="77777777" w:rsidR="005508FE" w:rsidRPr="00844C50" w:rsidRDefault="005508FE" w:rsidP="005508FE">
      <w:pPr>
        <w:pStyle w:val="ListParagraph"/>
        <w:numPr>
          <w:ilvl w:val="1"/>
          <w:numId w:val="6"/>
        </w:numPr>
        <w:spacing w:after="0"/>
        <w:ind w:firstLineChars="0"/>
        <w:jc w:val="both"/>
        <w:rPr>
          <w:rFonts w:eastAsiaTheme="minorEastAsia"/>
          <w:b/>
          <w:bCs/>
        </w:rPr>
      </w:pPr>
      <w:r>
        <w:rPr>
          <w:rFonts w:eastAsiaTheme="minorEastAsia"/>
          <w:b/>
          <w:bCs/>
        </w:rPr>
        <w:t>Option 2: changes UL to mandatory support in Release 19</w:t>
      </w:r>
    </w:p>
    <w:p w14:paraId="3CA1B0A5" w14:textId="77777777" w:rsidR="005508FE" w:rsidRPr="000E5CB5" w:rsidRDefault="005508FE" w:rsidP="000E5CB5">
      <w:pPr>
        <w:spacing w:after="0"/>
        <w:jc w:val="both"/>
        <w:rPr>
          <w:rFonts w:eastAsiaTheme="minorEastAsia"/>
          <w:b/>
          <w:bCs/>
        </w:rPr>
      </w:pPr>
    </w:p>
    <w:p w14:paraId="0153A9C9" w14:textId="1F979127" w:rsidR="005508FE" w:rsidRDefault="005508FE" w:rsidP="000E5CB5">
      <w:pPr>
        <w:spacing w:after="240"/>
        <w:rPr>
          <w:rFonts w:eastAsiaTheme="minorEastAsia"/>
          <w:b/>
          <w:bCs/>
        </w:rPr>
      </w:pPr>
      <w:r>
        <w:rPr>
          <w:rFonts w:eastAsiaTheme="minorEastAsia"/>
          <w:b/>
          <w:bCs/>
        </w:rPr>
        <w:t>Agreement 2:</w:t>
      </w:r>
    </w:p>
    <w:p w14:paraId="081270F2" w14:textId="5627DD14" w:rsidR="005508FE" w:rsidRPr="000E5CB5" w:rsidRDefault="005508FE" w:rsidP="000E5CB5">
      <w:pPr>
        <w:spacing w:after="0"/>
        <w:jc w:val="both"/>
        <w:rPr>
          <w:rFonts w:eastAsiaTheme="minorEastAsia"/>
          <w:b/>
          <w:bCs/>
        </w:rPr>
      </w:pPr>
      <w:r>
        <w:rPr>
          <w:rFonts w:eastAsiaTheme="minorEastAsia"/>
          <w:b/>
          <w:bCs/>
        </w:rPr>
        <w:t>It is agreed that</w:t>
      </w:r>
      <w:r>
        <w:rPr>
          <w:b/>
          <w:bCs/>
          <w:szCs w:val="22"/>
        </w:rPr>
        <w:t xml:space="preserve"> </w:t>
      </w:r>
      <w:r w:rsidRPr="000E5CB5">
        <w:rPr>
          <w:b/>
          <w:bCs/>
          <w:szCs w:val="22"/>
        </w:rPr>
        <w:t>100MHz CBW for band n46, n96 and n102</w:t>
      </w:r>
      <w:r>
        <w:rPr>
          <w:b/>
          <w:bCs/>
          <w:szCs w:val="22"/>
        </w:rPr>
        <w:t xml:space="preserve"> becomes mandatory support in Release 19.</w:t>
      </w:r>
    </w:p>
    <w:p w14:paraId="36DFEF89" w14:textId="0B14A65F" w:rsidR="00024796" w:rsidRPr="00671AC3" w:rsidRDefault="004A444E">
      <w:pPr>
        <w:pStyle w:val="Heading1"/>
        <w:numPr>
          <w:ilvl w:val="0"/>
          <w:numId w:val="0"/>
        </w:numPr>
        <w:rPr>
          <w:lang w:val="en-US" w:eastAsia="zh-CN"/>
        </w:rPr>
      </w:pPr>
      <w:r w:rsidRPr="00671AC3">
        <w:rPr>
          <w:lang w:val="en-US" w:eastAsia="zh-CN"/>
        </w:rPr>
        <w:t>2</w:t>
      </w:r>
      <w:r w:rsidRPr="00671AC3">
        <w:rPr>
          <w:lang w:val="en-US" w:eastAsia="zh-CN"/>
        </w:rPr>
        <w:tab/>
      </w:r>
      <w:r w:rsidRPr="00671AC3">
        <w:rPr>
          <w:lang w:val="en-US" w:eastAsia="zh-CN"/>
        </w:rPr>
        <w:tab/>
      </w:r>
      <w:r w:rsidRPr="00671AC3">
        <w:rPr>
          <w:lang w:val="en-US" w:eastAsia="zh-CN"/>
        </w:rPr>
        <w:tab/>
        <w:t>WF</w:t>
      </w:r>
      <w:r w:rsidR="00FB636E">
        <w:rPr>
          <w:lang w:val="en-US" w:eastAsia="zh-CN"/>
        </w:rPr>
        <w:t>#2</w:t>
      </w:r>
      <w:r w:rsidRPr="00671AC3">
        <w:rPr>
          <w:lang w:val="en-US" w:eastAsia="zh-CN"/>
        </w:rPr>
        <w:t xml:space="preserve"> on </w:t>
      </w:r>
      <w:r w:rsidR="00FB636E">
        <w:rPr>
          <w:lang w:val="en-US" w:eastAsia="zh-CN"/>
        </w:rPr>
        <w:t>MSD test point maintenance for BCS4/5 due to new smallest/greatest CBW</w:t>
      </w:r>
    </w:p>
    <w:p w14:paraId="47F5198F" w14:textId="77777777" w:rsidR="00024796" w:rsidRDefault="004A444E">
      <w:pPr>
        <w:spacing w:after="240"/>
        <w:rPr>
          <w:rFonts w:eastAsiaTheme="minorEastAsia"/>
          <w:b/>
          <w:bCs/>
        </w:rPr>
      </w:pPr>
      <w:r>
        <w:rPr>
          <w:rFonts w:eastAsiaTheme="minorEastAsia"/>
          <w:b/>
          <w:bCs/>
        </w:rPr>
        <w:t xml:space="preserve">Agreement: </w:t>
      </w:r>
    </w:p>
    <w:p w14:paraId="20E26508" w14:textId="2A5997E7" w:rsidR="00024796" w:rsidRDefault="00FB636E">
      <w:pPr>
        <w:pStyle w:val="ListParagraph"/>
        <w:numPr>
          <w:ilvl w:val="0"/>
          <w:numId w:val="10"/>
        </w:numPr>
        <w:ind w:firstLineChars="0"/>
        <w:rPr>
          <w:rFonts w:eastAsiaTheme="minorEastAsia"/>
          <w:b/>
          <w:bCs/>
        </w:rPr>
      </w:pPr>
      <w:r>
        <w:rPr>
          <w:rFonts w:eastAsiaTheme="minorEastAsia"/>
          <w:b/>
          <w:bCs/>
        </w:rPr>
        <w:t>Impact on 1UL MSD test points: agreements from [2] and captured in RAN4 PRD apply.</w:t>
      </w:r>
    </w:p>
    <w:p w14:paraId="0D154540" w14:textId="4B3060C1" w:rsidR="00076812" w:rsidRPr="0097450E" w:rsidRDefault="00FB636E" w:rsidP="0097450E">
      <w:pPr>
        <w:pStyle w:val="ListParagraph"/>
        <w:numPr>
          <w:ilvl w:val="0"/>
          <w:numId w:val="10"/>
        </w:numPr>
        <w:ind w:firstLineChars="0"/>
        <w:rPr>
          <w:rFonts w:eastAsiaTheme="minorEastAsia"/>
          <w:b/>
          <w:bCs/>
        </w:rPr>
      </w:pPr>
      <w:r>
        <w:rPr>
          <w:rFonts w:eastAsiaTheme="minorEastAsia"/>
          <w:b/>
          <w:bCs/>
        </w:rPr>
        <w:t>Impact on 2UL MSD test points: At the exception of 3MHz, and [7MHz] CBW, an MSD test point is needed when a new smallest CBW is enabled by BCS4/5 even if CBW is optional support in current Release.</w:t>
      </w:r>
    </w:p>
    <w:p w14:paraId="040E6792" w14:textId="4FBC0FF2" w:rsidR="00076812" w:rsidRPr="00671AC3" w:rsidRDefault="00076812" w:rsidP="00076812">
      <w:pPr>
        <w:pStyle w:val="Heading1"/>
        <w:numPr>
          <w:ilvl w:val="0"/>
          <w:numId w:val="0"/>
        </w:numPr>
        <w:rPr>
          <w:lang w:val="en-US" w:eastAsia="zh-CN"/>
        </w:rPr>
      </w:pPr>
      <w:r w:rsidRPr="00671AC3">
        <w:rPr>
          <w:lang w:val="en-US" w:eastAsia="zh-CN"/>
        </w:rPr>
        <w:t>2</w:t>
      </w:r>
      <w:r w:rsidRPr="00671AC3">
        <w:rPr>
          <w:lang w:val="en-US" w:eastAsia="zh-CN"/>
        </w:rPr>
        <w:tab/>
      </w:r>
      <w:r w:rsidRPr="00671AC3">
        <w:rPr>
          <w:lang w:val="en-US" w:eastAsia="zh-CN"/>
        </w:rPr>
        <w:tab/>
      </w:r>
      <w:r w:rsidRPr="00671AC3">
        <w:rPr>
          <w:lang w:val="en-US" w:eastAsia="zh-CN"/>
        </w:rPr>
        <w:tab/>
        <w:t>WF</w:t>
      </w:r>
      <w:r>
        <w:rPr>
          <w:lang w:val="en-US" w:eastAsia="zh-CN"/>
        </w:rPr>
        <w:t>#3</w:t>
      </w:r>
      <w:r w:rsidRPr="00671AC3">
        <w:rPr>
          <w:lang w:val="en-US" w:eastAsia="zh-CN"/>
        </w:rPr>
        <w:t xml:space="preserve"> </w:t>
      </w:r>
      <w:r>
        <w:rPr>
          <w:lang w:val="en-US" w:eastAsia="zh-CN"/>
        </w:rPr>
        <w:t>on MSD evaluation</w:t>
      </w:r>
    </w:p>
    <w:p w14:paraId="4D1BC8CE" w14:textId="31072D05" w:rsidR="00076812" w:rsidRDefault="00076812" w:rsidP="00076812">
      <w:pPr>
        <w:rPr>
          <w:rFonts w:eastAsiaTheme="minorEastAsia"/>
          <w:b/>
          <w:bCs/>
        </w:rPr>
      </w:pPr>
      <w:r>
        <w:rPr>
          <w:rFonts w:eastAsiaTheme="minorEastAsia"/>
          <w:b/>
          <w:bCs/>
        </w:rPr>
        <w:t>Agreement: interested companies are invited to evaluate the following MSDs [1]</w:t>
      </w:r>
    </w:p>
    <w:p w14:paraId="497860CB" w14:textId="77777777" w:rsidR="004F77CD" w:rsidRPr="004F77CD" w:rsidRDefault="004F77CD" w:rsidP="004F77CD">
      <w:pPr>
        <w:pStyle w:val="3GPPNormalText"/>
        <w:rPr>
          <w:rStyle w:val="NMPHeading1Char1"/>
          <w:rFonts w:ascii="Times New Roman" w:eastAsia="Times New Roman" w:hAnsi="Times New Roman"/>
          <w:sz w:val="20"/>
          <w:lang w:val="en-US" w:eastAsia="en-GB"/>
        </w:rPr>
      </w:pPr>
      <w:r w:rsidRPr="004F77CD">
        <w:rPr>
          <w:rStyle w:val="NMPHeading1Char1"/>
          <w:rFonts w:ascii="Times New Roman" w:eastAsia="Times New Roman" w:hAnsi="Times New Roman"/>
          <w:b/>
          <w:bCs/>
          <w:sz w:val="20"/>
          <w:lang w:val="en-US" w:eastAsia="en-GB"/>
        </w:rPr>
        <w:t>CA_n5A-n71A</w:t>
      </w:r>
      <w:r w:rsidRPr="004F77CD">
        <w:rPr>
          <w:rStyle w:val="NMPHeading1Char1"/>
          <w:rFonts w:ascii="Times New Roman" w:eastAsia="Times New Roman" w:hAnsi="Times New Roman"/>
          <w:sz w:val="20"/>
          <w:lang w:val="en-US" w:eastAsia="en-GB"/>
        </w:rPr>
        <w:t xml:space="preserve">: </w:t>
      </w:r>
    </w:p>
    <w:p w14:paraId="69ACB8FA" w14:textId="75B4D783" w:rsidR="004F77CD" w:rsidRPr="004F77CD" w:rsidRDefault="004F77CD" w:rsidP="004F77CD">
      <w:pPr>
        <w:pStyle w:val="3GPPNormalText"/>
        <w:numPr>
          <w:ilvl w:val="0"/>
          <w:numId w:val="15"/>
        </w:numPr>
        <w:rPr>
          <w:rStyle w:val="NMPHeading1Char1"/>
          <w:rFonts w:ascii="Times New Roman" w:eastAsia="Times New Roman" w:hAnsi="Times New Roman"/>
          <w:sz w:val="20"/>
          <w:lang w:val="en-US" w:eastAsia="en-GB"/>
        </w:rPr>
      </w:pPr>
      <w:r w:rsidRPr="004F77CD">
        <w:rPr>
          <w:rStyle w:val="NMPHeading1Char1"/>
          <w:rFonts w:ascii="Times New Roman" w:eastAsia="Times New Roman" w:hAnsi="Times New Roman"/>
          <w:sz w:val="20"/>
          <w:lang w:val="en-US" w:eastAsia="en-GB"/>
        </w:rPr>
        <w:t>Consider changing 1</w:t>
      </w:r>
      <w:r w:rsidRPr="004F77CD">
        <w:rPr>
          <w:rStyle w:val="NMPHeading1Char1"/>
          <w:rFonts w:ascii="Times New Roman" w:eastAsia="Times New Roman" w:hAnsi="Times New Roman"/>
          <w:sz w:val="20"/>
          <w:vertAlign w:val="superscript"/>
          <w:lang w:val="en-US" w:eastAsia="en-GB"/>
        </w:rPr>
        <w:t>st</w:t>
      </w:r>
      <w:r w:rsidRPr="004F77CD">
        <w:rPr>
          <w:rStyle w:val="NMPHeading1Char1"/>
          <w:rFonts w:ascii="Times New Roman" w:eastAsia="Times New Roman" w:hAnsi="Times New Roman"/>
          <w:sz w:val="20"/>
          <w:lang w:val="en-US" w:eastAsia="en-GB"/>
        </w:rPr>
        <w:t xml:space="preserve"> test point to 2</w:t>
      </w:r>
      <w:r w:rsidRPr="004F77CD">
        <w:rPr>
          <w:rStyle w:val="NMPHeading1Char1"/>
          <w:rFonts w:ascii="Times New Roman" w:eastAsia="Times New Roman" w:hAnsi="Times New Roman"/>
          <w:sz w:val="20"/>
          <w:vertAlign w:val="superscript"/>
          <w:lang w:val="en-US" w:eastAsia="en-GB"/>
        </w:rPr>
        <w:t>nd</w:t>
      </w:r>
      <w:r w:rsidRPr="004F77CD">
        <w:rPr>
          <w:rStyle w:val="NMPHeading1Char1"/>
          <w:rFonts w:ascii="Times New Roman" w:eastAsia="Times New Roman" w:hAnsi="Times New Roman"/>
          <w:sz w:val="20"/>
          <w:lang w:val="en-US" w:eastAsia="en-GB"/>
        </w:rPr>
        <w:t xml:space="preserve"> optional test point</w:t>
      </w:r>
      <w:r w:rsidR="00CF6982">
        <w:rPr>
          <w:rStyle w:val="NMPHeading1Char1"/>
          <w:rFonts w:ascii="Times New Roman" w:eastAsia="Times New Roman" w:hAnsi="Times New Roman"/>
          <w:sz w:val="20"/>
          <w:lang w:val="en-US" w:eastAsia="en-GB"/>
        </w:rPr>
        <w:t xml:space="preserve"> based on [2],</w:t>
      </w:r>
    </w:p>
    <w:p w14:paraId="782F047D" w14:textId="3A767911" w:rsidR="004F77CD" w:rsidRPr="004F77CD" w:rsidRDefault="004F77CD" w:rsidP="004F77CD">
      <w:pPr>
        <w:pStyle w:val="3GPPNormalText"/>
        <w:numPr>
          <w:ilvl w:val="0"/>
          <w:numId w:val="15"/>
        </w:numPr>
        <w:rPr>
          <w:rStyle w:val="NMPHeading1Char1"/>
          <w:rFonts w:ascii="Times New Roman" w:eastAsia="Times New Roman" w:hAnsi="Times New Roman"/>
          <w:sz w:val="20"/>
          <w:lang w:val="en-US" w:eastAsia="en-GB"/>
        </w:rPr>
      </w:pPr>
      <w:r w:rsidRPr="004F77CD">
        <w:rPr>
          <w:rStyle w:val="NMPHeading1Char1"/>
          <w:rFonts w:ascii="Times New Roman" w:eastAsia="Times New Roman" w:hAnsi="Times New Roman"/>
          <w:sz w:val="20"/>
          <w:lang w:val="en-US" w:eastAsia="en-GB"/>
        </w:rPr>
        <w:t xml:space="preserve">Evaluate the </w:t>
      </w:r>
      <w:r w:rsidR="00D143F1">
        <w:rPr>
          <w:rStyle w:val="NMPHeading1Char1"/>
          <w:rFonts w:ascii="Times New Roman" w:eastAsia="Times New Roman" w:hAnsi="Times New Roman"/>
          <w:sz w:val="20"/>
          <w:lang w:val="en-US" w:eastAsia="en-GB"/>
        </w:rPr>
        <w:t>following</w:t>
      </w:r>
      <w:r w:rsidRPr="004F77CD">
        <w:rPr>
          <w:rStyle w:val="NMPHeading1Char1"/>
          <w:rFonts w:ascii="Times New Roman" w:eastAsia="Times New Roman" w:hAnsi="Times New Roman"/>
          <w:sz w:val="20"/>
          <w:lang w:val="en-US" w:eastAsia="en-GB"/>
        </w:rPr>
        <w:t xml:space="preserve"> band n5 MSD requirements, </w:t>
      </w:r>
    </w:p>
    <w:tbl>
      <w:tblPr>
        <w:tblW w:w="42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45"/>
        <w:gridCol w:w="648"/>
        <w:gridCol w:w="682"/>
        <w:gridCol w:w="653"/>
        <w:gridCol w:w="856"/>
        <w:gridCol w:w="1609"/>
        <w:gridCol w:w="682"/>
        <w:gridCol w:w="653"/>
        <w:gridCol w:w="582"/>
        <w:gridCol w:w="1147"/>
      </w:tblGrid>
      <w:tr w:rsidR="00D143F1" w:rsidRPr="002024B6" w14:paraId="6959A159" w14:textId="77777777" w:rsidTr="000E5CB5">
        <w:trPr>
          <w:tblHeader/>
          <w:jc w:val="center"/>
        </w:trPr>
        <w:tc>
          <w:tcPr>
            <w:tcW w:w="395" w:type="pct"/>
            <w:vMerge w:val="restart"/>
            <w:vAlign w:val="center"/>
          </w:tcPr>
          <w:p w14:paraId="3ECC1A68"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 xml:space="preserve">UL </w:t>
            </w:r>
            <w:r>
              <w:rPr>
                <w:rFonts w:ascii="Arial" w:eastAsiaTheme="minorEastAsia" w:hAnsi="Arial"/>
                <w:b/>
                <w:sz w:val="16"/>
                <w:szCs w:val="18"/>
              </w:rPr>
              <w:t>Band</w:t>
            </w:r>
          </w:p>
        </w:tc>
        <w:tc>
          <w:tcPr>
            <w:tcW w:w="397" w:type="pct"/>
            <w:vMerge w:val="restart"/>
            <w:vAlign w:val="center"/>
          </w:tcPr>
          <w:p w14:paraId="371DF04F"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 xml:space="preserve">DL </w:t>
            </w:r>
            <w:r>
              <w:rPr>
                <w:rFonts w:ascii="Arial" w:eastAsiaTheme="minorEastAsia" w:hAnsi="Arial"/>
                <w:b/>
                <w:sz w:val="16"/>
                <w:szCs w:val="18"/>
              </w:rPr>
              <w:t>Band</w:t>
            </w:r>
          </w:p>
        </w:tc>
        <w:tc>
          <w:tcPr>
            <w:tcW w:w="418" w:type="pct"/>
            <w:vAlign w:val="center"/>
          </w:tcPr>
          <w:p w14:paraId="1298C917"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UL F</w:t>
            </w:r>
            <w:r w:rsidRPr="00F012AD">
              <w:rPr>
                <w:rFonts w:ascii="Arial" w:eastAsiaTheme="minorEastAsia" w:hAnsi="Arial"/>
                <w:b/>
                <w:sz w:val="16"/>
                <w:szCs w:val="18"/>
                <w:vertAlign w:val="subscript"/>
              </w:rPr>
              <w:t>c</w:t>
            </w:r>
          </w:p>
        </w:tc>
        <w:tc>
          <w:tcPr>
            <w:tcW w:w="400" w:type="pct"/>
            <w:vAlign w:val="center"/>
          </w:tcPr>
          <w:p w14:paraId="0A67284A"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UL BW</w:t>
            </w:r>
          </w:p>
        </w:tc>
        <w:tc>
          <w:tcPr>
            <w:tcW w:w="525" w:type="pct"/>
            <w:vAlign w:val="center"/>
          </w:tcPr>
          <w:p w14:paraId="32814373"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lang w:eastAsia="zh-CN"/>
              </w:rPr>
            </w:pPr>
            <w:r w:rsidRPr="00F012AD">
              <w:rPr>
                <w:rFonts w:ascii="Arial" w:eastAsiaTheme="minorEastAsia" w:hAnsi="Arial"/>
                <w:b/>
                <w:sz w:val="16"/>
                <w:szCs w:val="18"/>
                <w:lang w:eastAsia="zh-CN"/>
              </w:rPr>
              <w:t xml:space="preserve">SCS of UL </w:t>
            </w:r>
            <w:r>
              <w:rPr>
                <w:rFonts w:ascii="Arial" w:eastAsiaTheme="minorEastAsia" w:hAnsi="Arial"/>
                <w:b/>
                <w:sz w:val="16"/>
                <w:szCs w:val="18"/>
                <w:lang w:eastAsia="zh-CN"/>
              </w:rPr>
              <w:t>Band</w:t>
            </w:r>
          </w:p>
        </w:tc>
        <w:tc>
          <w:tcPr>
            <w:tcW w:w="986" w:type="pct"/>
            <w:vAlign w:val="center"/>
          </w:tcPr>
          <w:p w14:paraId="24055ED5"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UL RB Allocation</w:t>
            </w:r>
          </w:p>
        </w:tc>
        <w:tc>
          <w:tcPr>
            <w:tcW w:w="418" w:type="pct"/>
            <w:vAlign w:val="center"/>
          </w:tcPr>
          <w:p w14:paraId="7D13D2DD"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DL F</w:t>
            </w:r>
            <w:r w:rsidRPr="00F012AD">
              <w:rPr>
                <w:rFonts w:ascii="Arial" w:eastAsiaTheme="minorEastAsia" w:hAnsi="Arial"/>
                <w:b/>
                <w:sz w:val="16"/>
                <w:szCs w:val="18"/>
                <w:vertAlign w:val="subscript"/>
              </w:rPr>
              <w:t>c</w:t>
            </w:r>
          </w:p>
        </w:tc>
        <w:tc>
          <w:tcPr>
            <w:tcW w:w="400" w:type="pct"/>
            <w:vAlign w:val="center"/>
          </w:tcPr>
          <w:p w14:paraId="7C8D5F0B"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DL BW</w:t>
            </w:r>
          </w:p>
        </w:tc>
        <w:tc>
          <w:tcPr>
            <w:tcW w:w="357" w:type="pct"/>
            <w:vAlign w:val="center"/>
          </w:tcPr>
          <w:p w14:paraId="56842573"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MSD</w:t>
            </w:r>
          </w:p>
        </w:tc>
        <w:tc>
          <w:tcPr>
            <w:tcW w:w="703" w:type="pct"/>
            <w:vMerge w:val="restart"/>
            <w:vAlign w:val="center"/>
          </w:tcPr>
          <w:p w14:paraId="0852BE42"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lang w:eastAsia="zh-CN"/>
              </w:rPr>
            </w:pPr>
            <w:r>
              <w:rPr>
                <w:rFonts w:ascii="Arial" w:eastAsiaTheme="minorEastAsia" w:hAnsi="Arial"/>
                <w:b/>
                <w:sz w:val="16"/>
                <w:szCs w:val="18"/>
                <w:lang w:eastAsia="zh-CN"/>
              </w:rPr>
              <w:t>Source of interference</w:t>
            </w:r>
          </w:p>
        </w:tc>
      </w:tr>
      <w:tr w:rsidR="00D143F1" w:rsidRPr="002024B6" w14:paraId="796119B6" w14:textId="77777777" w:rsidTr="000E5CB5">
        <w:trPr>
          <w:tblHeader/>
          <w:jc w:val="center"/>
        </w:trPr>
        <w:tc>
          <w:tcPr>
            <w:tcW w:w="395" w:type="pct"/>
            <w:vMerge/>
            <w:vAlign w:val="center"/>
          </w:tcPr>
          <w:p w14:paraId="2E8FB617"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cs="Arial"/>
                <w:b/>
                <w:bCs/>
                <w:sz w:val="16"/>
                <w:szCs w:val="18"/>
              </w:rPr>
            </w:pPr>
          </w:p>
        </w:tc>
        <w:tc>
          <w:tcPr>
            <w:tcW w:w="397" w:type="pct"/>
            <w:vMerge/>
            <w:vAlign w:val="center"/>
          </w:tcPr>
          <w:p w14:paraId="5A495344"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cs="Arial"/>
                <w:b/>
                <w:bCs/>
                <w:sz w:val="16"/>
                <w:szCs w:val="18"/>
              </w:rPr>
            </w:pPr>
          </w:p>
        </w:tc>
        <w:tc>
          <w:tcPr>
            <w:tcW w:w="418" w:type="pct"/>
            <w:vAlign w:val="center"/>
          </w:tcPr>
          <w:p w14:paraId="4A0C3969"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400" w:type="pct"/>
            <w:vAlign w:val="center"/>
          </w:tcPr>
          <w:p w14:paraId="52034597"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525" w:type="pct"/>
            <w:vAlign w:val="center"/>
          </w:tcPr>
          <w:p w14:paraId="62918087"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lang w:eastAsia="zh-CN"/>
              </w:rPr>
            </w:pPr>
            <w:r w:rsidRPr="00F012AD">
              <w:rPr>
                <w:rFonts w:ascii="Arial" w:eastAsiaTheme="minorEastAsia" w:hAnsi="Arial"/>
                <w:b/>
                <w:sz w:val="16"/>
                <w:szCs w:val="18"/>
                <w:lang w:eastAsia="zh-CN"/>
              </w:rPr>
              <w:t>(kHz)</w:t>
            </w:r>
          </w:p>
        </w:tc>
        <w:tc>
          <w:tcPr>
            <w:tcW w:w="986" w:type="pct"/>
            <w:vAlign w:val="center"/>
          </w:tcPr>
          <w:p w14:paraId="02FCB09C"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L</w:t>
            </w:r>
            <w:r w:rsidRPr="00F012AD">
              <w:rPr>
                <w:rFonts w:ascii="Arial" w:eastAsiaTheme="minorEastAsia" w:hAnsi="Arial"/>
                <w:b/>
                <w:sz w:val="16"/>
                <w:szCs w:val="18"/>
                <w:vertAlign w:val="subscript"/>
              </w:rPr>
              <w:t>CRB</w:t>
            </w:r>
          </w:p>
        </w:tc>
        <w:tc>
          <w:tcPr>
            <w:tcW w:w="418" w:type="pct"/>
            <w:vAlign w:val="center"/>
          </w:tcPr>
          <w:p w14:paraId="331003ED"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400" w:type="pct"/>
            <w:vAlign w:val="center"/>
          </w:tcPr>
          <w:p w14:paraId="087357DF"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357" w:type="pct"/>
            <w:vAlign w:val="center"/>
          </w:tcPr>
          <w:p w14:paraId="4BFEB60A"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(dB)</w:t>
            </w:r>
          </w:p>
        </w:tc>
        <w:tc>
          <w:tcPr>
            <w:tcW w:w="703" w:type="pct"/>
            <w:vMerge/>
            <w:vAlign w:val="center"/>
          </w:tcPr>
          <w:p w14:paraId="1461720D" w14:textId="77777777" w:rsidR="00D143F1" w:rsidRPr="00F012AD" w:rsidRDefault="00D143F1" w:rsidP="00A262AA">
            <w:pPr>
              <w:spacing w:after="0"/>
              <w:jc w:val="center"/>
              <w:rPr>
                <w:rFonts w:ascii="Arial" w:eastAsiaTheme="minorEastAsia" w:hAnsi="Arial" w:cs="Arial"/>
                <w:b/>
                <w:bCs/>
                <w:sz w:val="16"/>
                <w:szCs w:val="18"/>
                <w:lang w:eastAsia="zh-CN"/>
              </w:rPr>
            </w:pPr>
          </w:p>
        </w:tc>
      </w:tr>
      <w:tr w:rsidR="00D143F1" w:rsidRPr="002024B6" w14:paraId="7506CD8C" w14:textId="77777777" w:rsidTr="000E5CB5">
        <w:trPr>
          <w:jc w:val="center"/>
        </w:trPr>
        <w:tc>
          <w:tcPr>
            <w:tcW w:w="395" w:type="pct"/>
            <w:shd w:val="clear" w:color="auto" w:fill="auto"/>
            <w:vAlign w:val="center"/>
          </w:tcPr>
          <w:p w14:paraId="493DAA91"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Theme="minorEastAsia" w:hAnsi="Arial" w:cs="Arial"/>
                <w:sz w:val="16"/>
                <w:szCs w:val="18"/>
                <w:lang w:eastAsia="zh-CN"/>
              </w:rPr>
              <w:t>n71</w:t>
            </w:r>
          </w:p>
        </w:tc>
        <w:tc>
          <w:tcPr>
            <w:tcW w:w="397" w:type="pct"/>
            <w:shd w:val="clear" w:color="auto" w:fill="auto"/>
            <w:vAlign w:val="center"/>
          </w:tcPr>
          <w:p w14:paraId="5DC55B75"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Theme="minorEastAsia" w:hAnsi="Arial" w:cs="Arial"/>
                <w:sz w:val="16"/>
                <w:szCs w:val="18"/>
                <w:lang w:eastAsia="zh-CN"/>
              </w:rPr>
              <w:t>n5</w:t>
            </w:r>
          </w:p>
        </w:tc>
        <w:tc>
          <w:tcPr>
            <w:tcW w:w="418" w:type="pct"/>
            <w:shd w:val="clear" w:color="auto" w:fill="auto"/>
            <w:vAlign w:val="center"/>
          </w:tcPr>
          <w:p w14:paraId="77528F16"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F012AD">
              <w:rPr>
                <w:rFonts w:ascii="Arial" w:eastAsia="MS Mincho" w:hAnsi="Arial" w:cs="Arial"/>
                <w:bCs/>
                <w:sz w:val="16"/>
                <w:szCs w:val="18"/>
                <w:lang w:eastAsia="zh-CN"/>
              </w:rPr>
              <w:t>680.5</w:t>
            </w:r>
          </w:p>
        </w:tc>
        <w:tc>
          <w:tcPr>
            <w:tcW w:w="400" w:type="pct"/>
            <w:shd w:val="clear" w:color="auto" w:fill="auto"/>
            <w:noWrap/>
            <w:vAlign w:val="center"/>
          </w:tcPr>
          <w:p w14:paraId="35483B4D"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F012AD">
              <w:rPr>
                <w:rFonts w:ascii="Arial" w:eastAsia="MS Mincho" w:hAnsi="Arial" w:cs="Arial"/>
                <w:bCs/>
                <w:sz w:val="16"/>
                <w:szCs w:val="18"/>
                <w:lang w:eastAsia="zh-CN"/>
              </w:rPr>
              <w:t>35</w:t>
            </w:r>
          </w:p>
        </w:tc>
        <w:tc>
          <w:tcPr>
            <w:tcW w:w="525" w:type="pct"/>
            <w:shd w:val="clear" w:color="auto" w:fill="auto"/>
            <w:vAlign w:val="center"/>
          </w:tcPr>
          <w:p w14:paraId="2F17B9A3"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F012AD">
              <w:rPr>
                <w:rFonts w:ascii="Arial" w:eastAsia="MS Mincho" w:hAnsi="Arial" w:cs="Arial"/>
                <w:bCs/>
                <w:sz w:val="16"/>
                <w:szCs w:val="18"/>
                <w:lang w:eastAsia="zh-CN"/>
              </w:rPr>
              <w:t>15</w:t>
            </w:r>
          </w:p>
        </w:tc>
        <w:tc>
          <w:tcPr>
            <w:tcW w:w="986" w:type="pct"/>
            <w:shd w:val="clear" w:color="auto" w:fill="auto"/>
            <w:noWrap/>
            <w:vAlign w:val="center"/>
          </w:tcPr>
          <w:p w14:paraId="3C3972B0"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F012AD">
              <w:rPr>
                <w:rFonts w:ascii="Arial" w:eastAsia="MS Mincho" w:hAnsi="Arial" w:cs="Arial"/>
                <w:bCs/>
                <w:sz w:val="16"/>
                <w:szCs w:val="18"/>
                <w:lang w:eastAsia="zh-CN"/>
              </w:rPr>
              <w:t>20 (</w:t>
            </w:r>
            <w:proofErr w:type="spellStart"/>
            <w:r w:rsidRPr="00F012AD">
              <w:rPr>
                <w:rFonts w:ascii="Arial" w:eastAsia="MS Mincho" w:hAnsi="Arial" w:cs="Arial"/>
                <w:bCs/>
                <w:sz w:val="16"/>
                <w:szCs w:val="18"/>
                <w:lang w:eastAsia="zh-CN"/>
              </w:rPr>
              <w:t>Rbstart</w:t>
            </w:r>
            <w:proofErr w:type="spellEnd"/>
            <w:r w:rsidRPr="00F012AD">
              <w:rPr>
                <w:rFonts w:ascii="Arial" w:eastAsia="MS Mincho" w:hAnsi="Arial" w:cs="Arial"/>
                <w:bCs/>
                <w:sz w:val="16"/>
                <w:szCs w:val="18"/>
                <w:lang w:eastAsia="zh-CN"/>
              </w:rPr>
              <w:t>=168)</w:t>
            </w:r>
          </w:p>
        </w:tc>
        <w:tc>
          <w:tcPr>
            <w:tcW w:w="418" w:type="pct"/>
            <w:shd w:val="clear" w:color="auto" w:fill="auto"/>
            <w:vAlign w:val="center"/>
          </w:tcPr>
          <w:p w14:paraId="02F1A6ED"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MS Mincho" w:hAnsi="Arial" w:cs="Arial"/>
                <w:sz w:val="16"/>
                <w:szCs w:val="18"/>
                <w:lang w:eastAsia="zh-CN"/>
              </w:rPr>
              <w:t>730.5</w:t>
            </w:r>
          </w:p>
        </w:tc>
        <w:tc>
          <w:tcPr>
            <w:tcW w:w="400" w:type="pct"/>
            <w:shd w:val="clear" w:color="auto" w:fill="auto"/>
            <w:noWrap/>
            <w:vAlign w:val="center"/>
          </w:tcPr>
          <w:p w14:paraId="0B9D9589"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DengXian" w:hAnsi="Arial" w:cs="Arial"/>
                <w:bCs/>
                <w:sz w:val="16"/>
                <w:szCs w:val="18"/>
                <w:lang w:eastAsia="zh-CN"/>
              </w:rPr>
              <w:t>5</w:t>
            </w:r>
          </w:p>
        </w:tc>
        <w:tc>
          <w:tcPr>
            <w:tcW w:w="357" w:type="pct"/>
            <w:shd w:val="clear" w:color="auto" w:fill="auto"/>
            <w:noWrap/>
            <w:vAlign w:val="center"/>
          </w:tcPr>
          <w:p w14:paraId="377E6E88"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Pr>
                <w:rFonts w:ascii="Arial" w:eastAsia="MS Mincho" w:hAnsi="Arial" w:cs="Arial"/>
                <w:bCs/>
                <w:sz w:val="16"/>
                <w:szCs w:val="18"/>
                <w:lang w:eastAsia="zh-CN"/>
              </w:rPr>
              <w:t>[FFS]</w:t>
            </w:r>
          </w:p>
        </w:tc>
        <w:tc>
          <w:tcPr>
            <w:tcW w:w="703" w:type="pct"/>
            <w:vAlign w:val="center"/>
          </w:tcPr>
          <w:p w14:paraId="5EB586F2"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F012AD">
              <w:rPr>
                <w:rFonts w:ascii="Arial" w:hAnsi="Arial"/>
                <w:sz w:val="16"/>
                <w:szCs w:val="18"/>
                <w:lang w:eastAsia="zh-CN"/>
              </w:rPr>
              <w:t>&gt;ACLR2</w:t>
            </w:r>
          </w:p>
        </w:tc>
      </w:tr>
    </w:tbl>
    <w:p w14:paraId="18382072" w14:textId="7DB6D3F9" w:rsidR="005B72F0" w:rsidRDefault="005B72F0" w:rsidP="005B72F0">
      <w:pPr>
        <w:pStyle w:val="3GPPNormalText"/>
        <w:rPr>
          <w:rStyle w:val="NMPHeading1Char1"/>
          <w:rFonts w:ascii="Times New Roman" w:eastAsia="Times New Roman" w:hAnsi="Times New Roman"/>
          <w:sz w:val="20"/>
          <w:lang w:val="en-US" w:eastAsia="en-GB"/>
        </w:rPr>
      </w:pPr>
      <w:r w:rsidRPr="005B72F0">
        <w:rPr>
          <w:rStyle w:val="NMPHeading1Char1"/>
          <w:rFonts w:ascii="Times New Roman" w:eastAsia="Times New Roman" w:hAnsi="Times New Roman"/>
          <w:b/>
          <w:bCs/>
          <w:sz w:val="20"/>
          <w:lang w:val="en-US" w:eastAsia="en-GB"/>
        </w:rPr>
        <w:lastRenderedPageBreak/>
        <w:t>CA_n71A-n85A</w:t>
      </w:r>
      <w:r w:rsidRPr="004F77CD">
        <w:rPr>
          <w:rStyle w:val="NMPHeading1Char1"/>
          <w:rFonts w:ascii="Times New Roman" w:eastAsia="Times New Roman" w:hAnsi="Times New Roman"/>
          <w:sz w:val="20"/>
          <w:lang w:val="en-US" w:eastAsia="en-GB"/>
        </w:rPr>
        <w:t xml:space="preserve">: </w:t>
      </w:r>
    </w:p>
    <w:p w14:paraId="24DEF0D7" w14:textId="40EB082F" w:rsidR="004F77CD" w:rsidRPr="000E5CB5" w:rsidRDefault="005B72F0" w:rsidP="00412139">
      <w:pPr>
        <w:pStyle w:val="3GPPNormalText"/>
        <w:rPr>
          <w:rFonts w:eastAsiaTheme="minorEastAsia"/>
          <w:b/>
          <w:bCs/>
          <w:lang w:val="en-US"/>
        </w:rPr>
      </w:pPr>
      <w:r>
        <w:rPr>
          <w:rStyle w:val="NMPHeading1Char1"/>
          <w:rFonts w:ascii="Times New Roman" w:eastAsia="Times New Roman" w:hAnsi="Times New Roman"/>
          <w:b/>
          <w:bCs/>
          <w:sz w:val="20"/>
          <w:lang w:val="en-US" w:eastAsia="en-GB"/>
        </w:rPr>
        <w:t>PC3</w:t>
      </w:r>
      <w:r w:rsidRPr="005B72F0">
        <w:rPr>
          <w:rStyle w:val="NMPHeading1Char1"/>
          <w:rFonts w:ascii="Times New Roman" w:eastAsia="Times New Roman" w:hAnsi="Times New Roman"/>
          <w:sz w:val="20"/>
          <w:lang w:val="en-US" w:eastAsia="en-GB"/>
        </w:rPr>
        <w:t>:</w:t>
      </w:r>
      <w:r>
        <w:rPr>
          <w:rStyle w:val="NMPHeading1Char1"/>
          <w:rFonts w:ascii="Times New Roman" w:eastAsia="Times New Roman" w:hAnsi="Times New Roman"/>
          <w:sz w:val="20"/>
          <w:lang w:val="en-US" w:eastAsia="en-GB"/>
        </w:rPr>
        <w:t xml:space="preserve"> </w:t>
      </w:r>
      <w:r w:rsidRPr="004F77CD">
        <w:rPr>
          <w:rStyle w:val="NMPHeading1Char1"/>
          <w:rFonts w:ascii="Times New Roman" w:eastAsia="Times New Roman" w:hAnsi="Times New Roman"/>
          <w:sz w:val="20"/>
          <w:lang w:val="en-US" w:eastAsia="en-GB"/>
        </w:rPr>
        <w:t xml:space="preserve">Consider </w:t>
      </w:r>
      <w:r w:rsidRPr="005B72F0">
        <w:rPr>
          <w:rStyle w:val="NMPHeading1Char1"/>
          <w:rFonts w:ascii="Times New Roman" w:eastAsia="Times New Roman" w:hAnsi="Times New Roman"/>
          <w:sz w:val="20"/>
          <w:lang w:val="en-US" w:eastAsia="en-GB"/>
        </w:rPr>
        <w:t>voiding footnotes 6 and 7</w:t>
      </w:r>
      <w:r w:rsidR="00532244">
        <w:rPr>
          <w:rStyle w:val="NMPHeading1Char1"/>
          <w:rFonts w:ascii="Times New Roman" w:eastAsia="Times New Roman" w:hAnsi="Times New Roman"/>
          <w:sz w:val="20"/>
          <w:lang w:val="en-US" w:eastAsia="en-GB"/>
        </w:rPr>
        <w:t xml:space="preserve"> in </w:t>
      </w:r>
      <w:r w:rsidR="00532244" w:rsidRPr="00532244">
        <w:rPr>
          <w:rStyle w:val="NMPHeading1Char1"/>
          <w:rFonts w:ascii="Times New Roman" w:eastAsia="Times New Roman" w:hAnsi="Times New Roman"/>
          <w:sz w:val="20"/>
          <w:lang w:val="en-US" w:eastAsia="en-GB"/>
        </w:rPr>
        <w:t>Table 7.3A.6-1</w:t>
      </w:r>
      <w:r w:rsidR="00532244">
        <w:rPr>
          <w:rStyle w:val="NMPHeading1Char1"/>
          <w:rFonts w:ascii="Times New Roman" w:eastAsia="Times New Roman" w:hAnsi="Times New Roman"/>
          <w:sz w:val="20"/>
          <w:lang w:val="en-US" w:eastAsia="en-GB"/>
        </w:rPr>
        <w:t>.</w:t>
      </w:r>
      <w:r w:rsidR="00412139" w:rsidRPr="000E5CB5">
        <w:rPr>
          <w:rFonts w:eastAsiaTheme="minorEastAsia"/>
          <w:b/>
          <w:bCs/>
          <w:lang w:val="en-US"/>
        </w:rPr>
        <w:t xml:space="preserve"> </w:t>
      </w:r>
    </w:p>
    <w:p w14:paraId="1B0C1611" w14:textId="31D5BC45" w:rsidR="00532244" w:rsidRPr="000E5CB5" w:rsidRDefault="00532244" w:rsidP="00412139">
      <w:pPr>
        <w:pStyle w:val="3GPPNormalText"/>
        <w:rPr>
          <w:rFonts w:eastAsiaTheme="minorEastAsia"/>
          <w:b/>
          <w:bCs/>
          <w:lang w:val="en-US"/>
        </w:rPr>
      </w:pPr>
      <w:r>
        <w:rPr>
          <w:rStyle w:val="NMPHeading1Char1"/>
          <w:rFonts w:ascii="Times New Roman" w:eastAsia="Times New Roman" w:hAnsi="Times New Roman"/>
          <w:b/>
          <w:bCs/>
          <w:sz w:val="20"/>
          <w:lang w:val="en-US" w:eastAsia="en-GB"/>
        </w:rPr>
        <w:t>PC2</w:t>
      </w:r>
      <w:r w:rsidRPr="005B72F0">
        <w:rPr>
          <w:rStyle w:val="NMPHeading1Char1"/>
          <w:rFonts w:ascii="Times New Roman" w:eastAsia="Times New Roman" w:hAnsi="Times New Roman"/>
          <w:sz w:val="20"/>
          <w:lang w:val="en-US" w:eastAsia="en-GB"/>
        </w:rPr>
        <w:t>:</w:t>
      </w:r>
      <w:r>
        <w:rPr>
          <w:rStyle w:val="NMPHeading1Char1"/>
          <w:rFonts w:ascii="Times New Roman" w:eastAsia="Times New Roman" w:hAnsi="Times New Roman"/>
          <w:sz w:val="20"/>
          <w:lang w:val="en-US" w:eastAsia="en-GB"/>
        </w:rPr>
        <w:t xml:space="preserve"> </w:t>
      </w:r>
      <w:r w:rsidRPr="004F77CD">
        <w:rPr>
          <w:rStyle w:val="NMPHeading1Char1"/>
          <w:rFonts w:ascii="Times New Roman" w:eastAsia="Times New Roman" w:hAnsi="Times New Roman"/>
          <w:sz w:val="20"/>
          <w:lang w:val="en-US" w:eastAsia="en-GB"/>
        </w:rPr>
        <w:t xml:space="preserve">Consider </w:t>
      </w:r>
      <w:r w:rsidRPr="005B72F0">
        <w:rPr>
          <w:rStyle w:val="NMPHeading1Char1"/>
          <w:rFonts w:ascii="Times New Roman" w:eastAsia="Times New Roman" w:hAnsi="Times New Roman"/>
          <w:sz w:val="20"/>
          <w:lang w:val="en-US" w:eastAsia="en-GB"/>
        </w:rPr>
        <w:t xml:space="preserve">voiding footnotes </w:t>
      </w:r>
      <w:r>
        <w:rPr>
          <w:rStyle w:val="NMPHeading1Char1"/>
          <w:rFonts w:ascii="Times New Roman" w:eastAsia="Times New Roman" w:hAnsi="Times New Roman"/>
          <w:sz w:val="20"/>
          <w:lang w:val="en-US" w:eastAsia="en-GB"/>
        </w:rPr>
        <w:t>4</w:t>
      </w:r>
      <w:r w:rsidRPr="005B72F0">
        <w:rPr>
          <w:rStyle w:val="NMPHeading1Char1"/>
          <w:rFonts w:ascii="Times New Roman" w:eastAsia="Times New Roman" w:hAnsi="Times New Roman"/>
          <w:sz w:val="20"/>
          <w:lang w:val="en-US" w:eastAsia="en-GB"/>
        </w:rPr>
        <w:t xml:space="preserve"> and </w:t>
      </w:r>
      <w:r>
        <w:rPr>
          <w:rStyle w:val="NMPHeading1Char1"/>
          <w:rFonts w:ascii="Times New Roman" w:eastAsia="Times New Roman" w:hAnsi="Times New Roman"/>
          <w:sz w:val="20"/>
          <w:lang w:val="en-US" w:eastAsia="en-GB"/>
        </w:rPr>
        <w:t xml:space="preserve">5 in </w:t>
      </w:r>
      <w:r w:rsidRPr="00532244">
        <w:rPr>
          <w:rStyle w:val="NMPHeading1Char1"/>
          <w:rFonts w:ascii="Times New Roman" w:eastAsia="Times New Roman" w:hAnsi="Times New Roman"/>
          <w:sz w:val="20"/>
          <w:lang w:val="en-US" w:eastAsia="en-GB"/>
        </w:rPr>
        <w:t>Table 7.3A.6-1</w:t>
      </w:r>
      <w:r>
        <w:rPr>
          <w:rStyle w:val="NMPHeading1Char1"/>
          <w:rFonts w:ascii="Times New Roman" w:eastAsia="Times New Roman" w:hAnsi="Times New Roman"/>
          <w:sz w:val="20"/>
          <w:lang w:val="en-US" w:eastAsia="en-GB"/>
        </w:rPr>
        <w:t>a-1</w:t>
      </w:r>
      <w:r w:rsidR="00412139">
        <w:rPr>
          <w:rStyle w:val="NMPHeading1Char1"/>
          <w:rFonts w:ascii="Times New Roman" w:eastAsia="Times New Roman" w:hAnsi="Times New Roman"/>
          <w:sz w:val="20"/>
          <w:lang w:val="en-US" w:eastAsia="en-GB"/>
        </w:rPr>
        <w:tab/>
      </w:r>
      <w:r w:rsidRPr="00532244">
        <w:rPr>
          <w:rStyle w:val="NMPHeading1Char1"/>
          <w:rFonts w:ascii="Times New Roman" w:eastAsia="Times New Roman" w:hAnsi="Times New Roman"/>
          <w:sz w:val="20"/>
          <w:lang w:val="en-US" w:eastAsia="en-GB"/>
        </w:rPr>
        <w:t>.</w:t>
      </w:r>
      <w:r w:rsidR="00412139" w:rsidRPr="000E5CB5">
        <w:rPr>
          <w:rFonts w:eastAsiaTheme="minorEastAsia"/>
          <w:b/>
          <w:bCs/>
          <w:lang w:val="en-US"/>
        </w:rPr>
        <w:t xml:space="preserve"> </w:t>
      </w:r>
    </w:p>
    <w:p w14:paraId="04990A64" w14:textId="77777777" w:rsidR="006A291C" w:rsidRDefault="006A291C" w:rsidP="006A291C">
      <w:pPr>
        <w:pStyle w:val="3GPPNormalText"/>
        <w:rPr>
          <w:rStyle w:val="NMPHeading1Char1"/>
          <w:rFonts w:ascii="Times New Roman" w:eastAsia="Times New Roman" w:hAnsi="Times New Roman"/>
          <w:b/>
          <w:bCs/>
          <w:sz w:val="20"/>
          <w:lang w:val="en-US" w:eastAsia="en-GB"/>
        </w:rPr>
      </w:pPr>
    </w:p>
    <w:p w14:paraId="089680E6" w14:textId="62124463" w:rsidR="006A291C" w:rsidRPr="006A291C" w:rsidRDefault="006A291C" w:rsidP="006A291C">
      <w:pPr>
        <w:pStyle w:val="3GPPNormalText"/>
        <w:rPr>
          <w:rStyle w:val="NMPHeading1Char1"/>
          <w:rFonts w:ascii="Times New Roman" w:eastAsia="Times New Roman" w:hAnsi="Times New Roman"/>
          <w:sz w:val="20"/>
          <w:lang w:val="en-US" w:eastAsia="en-GB"/>
        </w:rPr>
      </w:pPr>
      <w:r w:rsidRPr="005B72F0">
        <w:rPr>
          <w:rStyle w:val="NMPHeading1Char1"/>
          <w:rFonts w:ascii="Times New Roman" w:eastAsia="Times New Roman" w:hAnsi="Times New Roman"/>
          <w:b/>
          <w:bCs/>
          <w:sz w:val="20"/>
          <w:lang w:val="en-US" w:eastAsia="en-GB"/>
        </w:rPr>
        <w:t>CA_n7</w:t>
      </w:r>
      <w:r>
        <w:rPr>
          <w:rStyle w:val="NMPHeading1Char1"/>
          <w:rFonts w:ascii="Times New Roman" w:eastAsia="Times New Roman" w:hAnsi="Times New Roman"/>
          <w:b/>
          <w:bCs/>
          <w:sz w:val="20"/>
          <w:lang w:val="en-US" w:eastAsia="en-GB"/>
        </w:rPr>
        <w:t>7</w:t>
      </w:r>
      <w:r w:rsidRPr="005B72F0">
        <w:rPr>
          <w:rStyle w:val="NMPHeading1Char1"/>
          <w:rFonts w:ascii="Times New Roman" w:eastAsia="Times New Roman" w:hAnsi="Times New Roman"/>
          <w:b/>
          <w:bCs/>
          <w:sz w:val="20"/>
          <w:lang w:val="en-US" w:eastAsia="en-GB"/>
        </w:rPr>
        <w:t>A-n</w:t>
      </w:r>
      <w:r>
        <w:rPr>
          <w:rStyle w:val="NMPHeading1Char1"/>
          <w:rFonts w:ascii="Times New Roman" w:eastAsia="Times New Roman" w:hAnsi="Times New Roman"/>
          <w:b/>
          <w:bCs/>
          <w:sz w:val="20"/>
          <w:lang w:val="en-US" w:eastAsia="en-GB"/>
        </w:rPr>
        <w:t>102</w:t>
      </w:r>
      <w:r w:rsidRPr="005B72F0">
        <w:rPr>
          <w:rStyle w:val="NMPHeading1Char1"/>
          <w:rFonts w:ascii="Times New Roman" w:eastAsia="Times New Roman" w:hAnsi="Times New Roman"/>
          <w:b/>
          <w:bCs/>
          <w:sz w:val="20"/>
          <w:lang w:val="en-US" w:eastAsia="en-GB"/>
        </w:rPr>
        <w:t>A</w:t>
      </w:r>
      <w:r>
        <w:rPr>
          <w:rStyle w:val="NMPHeading1Char1"/>
          <w:rFonts w:ascii="Times New Roman" w:eastAsia="Times New Roman" w:hAnsi="Times New Roman"/>
          <w:b/>
          <w:bCs/>
          <w:sz w:val="20"/>
          <w:lang w:val="en-US" w:eastAsia="en-GB"/>
        </w:rPr>
        <w:t xml:space="preserve">, </w:t>
      </w:r>
      <w:r w:rsidRPr="005B72F0">
        <w:rPr>
          <w:rStyle w:val="NMPHeading1Char1"/>
          <w:rFonts w:ascii="Times New Roman" w:eastAsia="Times New Roman" w:hAnsi="Times New Roman"/>
          <w:b/>
          <w:bCs/>
          <w:sz w:val="20"/>
          <w:lang w:val="en-US" w:eastAsia="en-GB"/>
        </w:rPr>
        <w:t>CA_n7</w:t>
      </w:r>
      <w:r>
        <w:rPr>
          <w:rStyle w:val="NMPHeading1Char1"/>
          <w:rFonts w:ascii="Times New Roman" w:eastAsia="Times New Roman" w:hAnsi="Times New Roman"/>
          <w:b/>
          <w:bCs/>
          <w:sz w:val="20"/>
          <w:lang w:val="en-US" w:eastAsia="en-GB"/>
        </w:rPr>
        <w:t>8</w:t>
      </w:r>
      <w:r w:rsidRPr="005B72F0">
        <w:rPr>
          <w:rStyle w:val="NMPHeading1Char1"/>
          <w:rFonts w:ascii="Times New Roman" w:eastAsia="Times New Roman" w:hAnsi="Times New Roman"/>
          <w:b/>
          <w:bCs/>
          <w:sz w:val="20"/>
          <w:lang w:val="en-US" w:eastAsia="en-GB"/>
        </w:rPr>
        <w:t>A-n</w:t>
      </w:r>
      <w:r>
        <w:rPr>
          <w:rStyle w:val="NMPHeading1Char1"/>
          <w:rFonts w:ascii="Times New Roman" w:eastAsia="Times New Roman" w:hAnsi="Times New Roman"/>
          <w:b/>
          <w:bCs/>
          <w:sz w:val="20"/>
          <w:lang w:val="en-US" w:eastAsia="en-GB"/>
        </w:rPr>
        <w:t>102</w:t>
      </w:r>
      <w:r w:rsidRPr="005B72F0">
        <w:rPr>
          <w:rStyle w:val="NMPHeading1Char1"/>
          <w:rFonts w:ascii="Times New Roman" w:eastAsia="Times New Roman" w:hAnsi="Times New Roman"/>
          <w:b/>
          <w:bCs/>
          <w:sz w:val="20"/>
          <w:lang w:val="en-US" w:eastAsia="en-GB"/>
        </w:rPr>
        <w:t>A</w:t>
      </w:r>
      <w:r w:rsidRPr="004F77CD">
        <w:rPr>
          <w:rStyle w:val="NMPHeading1Char1"/>
          <w:rFonts w:ascii="Times New Roman" w:eastAsia="Times New Roman" w:hAnsi="Times New Roman"/>
          <w:sz w:val="20"/>
          <w:lang w:val="en-US" w:eastAsia="en-GB"/>
        </w:rPr>
        <w:t xml:space="preserve">: </w:t>
      </w:r>
      <w:r>
        <w:rPr>
          <w:rStyle w:val="NMPHeading1Char1"/>
          <w:rFonts w:ascii="Times New Roman" w:eastAsia="Times New Roman" w:hAnsi="Times New Roman"/>
          <w:sz w:val="20"/>
          <w:lang w:val="en-US" w:eastAsia="en-GB"/>
        </w:rPr>
        <w:t xml:space="preserve"> Evaluate the following PC3 cross-band isolation MSD requirements.</w:t>
      </w:r>
    </w:p>
    <w:tbl>
      <w:tblPr>
        <w:tblW w:w="43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48"/>
        <w:gridCol w:w="648"/>
        <w:gridCol w:w="686"/>
        <w:gridCol w:w="652"/>
        <w:gridCol w:w="852"/>
        <w:gridCol w:w="1606"/>
        <w:gridCol w:w="684"/>
        <w:gridCol w:w="652"/>
        <w:gridCol w:w="584"/>
        <w:gridCol w:w="1459"/>
      </w:tblGrid>
      <w:tr w:rsidR="006A291C" w:rsidRPr="002024B6" w14:paraId="6204B0F8" w14:textId="77777777" w:rsidTr="006A291C">
        <w:trPr>
          <w:tblHeader/>
        </w:trPr>
        <w:tc>
          <w:tcPr>
            <w:tcW w:w="382" w:type="pct"/>
            <w:vMerge w:val="restart"/>
            <w:vAlign w:val="center"/>
          </w:tcPr>
          <w:p w14:paraId="10DBA93C"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 xml:space="preserve">UL </w:t>
            </w:r>
            <w:r>
              <w:rPr>
                <w:rFonts w:ascii="Arial" w:eastAsiaTheme="minorEastAsia" w:hAnsi="Arial"/>
                <w:b/>
                <w:sz w:val="16"/>
                <w:szCs w:val="18"/>
              </w:rPr>
              <w:t>Band</w:t>
            </w:r>
          </w:p>
        </w:tc>
        <w:tc>
          <w:tcPr>
            <w:tcW w:w="382" w:type="pct"/>
            <w:vMerge w:val="restart"/>
            <w:vAlign w:val="center"/>
          </w:tcPr>
          <w:p w14:paraId="55F826AE"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 xml:space="preserve">DL </w:t>
            </w:r>
            <w:r>
              <w:rPr>
                <w:rFonts w:ascii="Arial" w:eastAsiaTheme="minorEastAsia" w:hAnsi="Arial"/>
                <w:b/>
                <w:sz w:val="16"/>
                <w:szCs w:val="18"/>
              </w:rPr>
              <w:t>Band</w:t>
            </w:r>
          </w:p>
        </w:tc>
        <w:tc>
          <w:tcPr>
            <w:tcW w:w="405" w:type="pct"/>
            <w:vAlign w:val="center"/>
          </w:tcPr>
          <w:p w14:paraId="2BF0D0C8"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UL F</w:t>
            </w:r>
            <w:r w:rsidRPr="00F012AD">
              <w:rPr>
                <w:rFonts w:ascii="Arial" w:eastAsiaTheme="minorEastAsia" w:hAnsi="Arial"/>
                <w:b/>
                <w:sz w:val="16"/>
                <w:szCs w:val="18"/>
                <w:vertAlign w:val="subscript"/>
              </w:rPr>
              <w:t>c</w:t>
            </w:r>
          </w:p>
        </w:tc>
        <w:tc>
          <w:tcPr>
            <w:tcW w:w="385" w:type="pct"/>
            <w:vAlign w:val="center"/>
          </w:tcPr>
          <w:p w14:paraId="50864DE4"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UL BW</w:t>
            </w:r>
          </w:p>
        </w:tc>
        <w:tc>
          <w:tcPr>
            <w:tcW w:w="503" w:type="pct"/>
            <w:vAlign w:val="center"/>
          </w:tcPr>
          <w:p w14:paraId="4B66F75F"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lang w:eastAsia="zh-CN"/>
              </w:rPr>
            </w:pPr>
            <w:r w:rsidRPr="00F012AD">
              <w:rPr>
                <w:rFonts w:ascii="Arial" w:eastAsiaTheme="minorEastAsia" w:hAnsi="Arial"/>
                <w:b/>
                <w:sz w:val="16"/>
                <w:szCs w:val="18"/>
                <w:lang w:eastAsia="zh-CN"/>
              </w:rPr>
              <w:t xml:space="preserve">SCS of UL </w:t>
            </w:r>
            <w:r>
              <w:rPr>
                <w:rFonts w:ascii="Arial" w:eastAsiaTheme="minorEastAsia" w:hAnsi="Arial"/>
                <w:b/>
                <w:sz w:val="16"/>
                <w:szCs w:val="18"/>
                <w:lang w:eastAsia="zh-CN"/>
              </w:rPr>
              <w:t>Band</w:t>
            </w:r>
          </w:p>
        </w:tc>
        <w:tc>
          <w:tcPr>
            <w:tcW w:w="948" w:type="pct"/>
            <w:vAlign w:val="center"/>
          </w:tcPr>
          <w:p w14:paraId="482CE5A8"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UL RB Allocation</w:t>
            </w:r>
          </w:p>
        </w:tc>
        <w:tc>
          <w:tcPr>
            <w:tcW w:w="404" w:type="pct"/>
            <w:vAlign w:val="center"/>
          </w:tcPr>
          <w:p w14:paraId="7D733851"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DL F</w:t>
            </w:r>
            <w:r w:rsidRPr="00F012AD">
              <w:rPr>
                <w:rFonts w:ascii="Arial" w:eastAsiaTheme="minorEastAsia" w:hAnsi="Arial"/>
                <w:b/>
                <w:sz w:val="16"/>
                <w:szCs w:val="18"/>
                <w:vertAlign w:val="subscript"/>
              </w:rPr>
              <w:t>c</w:t>
            </w:r>
          </w:p>
        </w:tc>
        <w:tc>
          <w:tcPr>
            <w:tcW w:w="385" w:type="pct"/>
            <w:vAlign w:val="center"/>
          </w:tcPr>
          <w:p w14:paraId="484476E8"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DL BW</w:t>
            </w:r>
          </w:p>
        </w:tc>
        <w:tc>
          <w:tcPr>
            <w:tcW w:w="345" w:type="pct"/>
            <w:vAlign w:val="center"/>
          </w:tcPr>
          <w:p w14:paraId="05928950"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MSD</w:t>
            </w:r>
          </w:p>
        </w:tc>
        <w:tc>
          <w:tcPr>
            <w:tcW w:w="862" w:type="pct"/>
            <w:vMerge w:val="restart"/>
            <w:vAlign w:val="center"/>
          </w:tcPr>
          <w:p w14:paraId="61AA6C2C"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lang w:eastAsia="zh-CN"/>
              </w:rPr>
            </w:pPr>
            <w:r>
              <w:rPr>
                <w:rFonts w:ascii="Arial" w:eastAsiaTheme="minorEastAsia" w:hAnsi="Arial"/>
                <w:b/>
                <w:sz w:val="16"/>
                <w:szCs w:val="18"/>
                <w:lang w:eastAsia="zh-CN"/>
              </w:rPr>
              <w:t>Source of interference</w:t>
            </w:r>
          </w:p>
        </w:tc>
      </w:tr>
      <w:tr w:rsidR="006A291C" w:rsidRPr="002024B6" w14:paraId="6341518B" w14:textId="77777777" w:rsidTr="006A291C">
        <w:trPr>
          <w:tblHeader/>
        </w:trPr>
        <w:tc>
          <w:tcPr>
            <w:tcW w:w="382" w:type="pct"/>
            <w:vMerge/>
            <w:vAlign w:val="center"/>
          </w:tcPr>
          <w:p w14:paraId="690603E4"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cs="Arial"/>
                <w:b/>
                <w:bCs/>
                <w:sz w:val="16"/>
                <w:szCs w:val="18"/>
              </w:rPr>
            </w:pPr>
          </w:p>
        </w:tc>
        <w:tc>
          <w:tcPr>
            <w:tcW w:w="382" w:type="pct"/>
            <w:vMerge/>
            <w:vAlign w:val="center"/>
          </w:tcPr>
          <w:p w14:paraId="26D02DF4"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cs="Arial"/>
                <w:b/>
                <w:bCs/>
                <w:sz w:val="16"/>
                <w:szCs w:val="18"/>
              </w:rPr>
            </w:pPr>
          </w:p>
        </w:tc>
        <w:tc>
          <w:tcPr>
            <w:tcW w:w="405" w:type="pct"/>
            <w:vAlign w:val="center"/>
          </w:tcPr>
          <w:p w14:paraId="1B7FA13D"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385" w:type="pct"/>
            <w:vAlign w:val="center"/>
          </w:tcPr>
          <w:p w14:paraId="0A597276"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503" w:type="pct"/>
            <w:vAlign w:val="center"/>
          </w:tcPr>
          <w:p w14:paraId="2488CF6B"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lang w:eastAsia="zh-CN"/>
              </w:rPr>
            </w:pPr>
            <w:r w:rsidRPr="00F012AD">
              <w:rPr>
                <w:rFonts w:ascii="Arial" w:eastAsiaTheme="minorEastAsia" w:hAnsi="Arial"/>
                <w:b/>
                <w:sz w:val="16"/>
                <w:szCs w:val="18"/>
                <w:lang w:eastAsia="zh-CN"/>
              </w:rPr>
              <w:t>(kHz)</w:t>
            </w:r>
          </w:p>
        </w:tc>
        <w:tc>
          <w:tcPr>
            <w:tcW w:w="948" w:type="pct"/>
            <w:vAlign w:val="center"/>
          </w:tcPr>
          <w:p w14:paraId="2F89F857"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L</w:t>
            </w:r>
            <w:r w:rsidRPr="00F012AD">
              <w:rPr>
                <w:rFonts w:ascii="Arial" w:eastAsiaTheme="minorEastAsia" w:hAnsi="Arial"/>
                <w:b/>
                <w:sz w:val="16"/>
                <w:szCs w:val="18"/>
                <w:vertAlign w:val="subscript"/>
              </w:rPr>
              <w:t>CRB</w:t>
            </w:r>
          </w:p>
        </w:tc>
        <w:tc>
          <w:tcPr>
            <w:tcW w:w="404" w:type="pct"/>
            <w:vAlign w:val="center"/>
          </w:tcPr>
          <w:p w14:paraId="5B08EB7C"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385" w:type="pct"/>
            <w:vAlign w:val="center"/>
          </w:tcPr>
          <w:p w14:paraId="003ED1A3"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345" w:type="pct"/>
            <w:vAlign w:val="center"/>
          </w:tcPr>
          <w:p w14:paraId="04FD08AD"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(dB)</w:t>
            </w:r>
          </w:p>
        </w:tc>
        <w:tc>
          <w:tcPr>
            <w:tcW w:w="862" w:type="pct"/>
            <w:vMerge/>
            <w:vAlign w:val="center"/>
          </w:tcPr>
          <w:p w14:paraId="7A4279A3" w14:textId="77777777" w:rsidR="006A291C" w:rsidRPr="00F012AD" w:rsidRDefault="006A291C" w:rsidP="00A262AA">
            <w:pPr>
              <w:spacing w:after="0"/>
              <w:jc w:val="center"/>
              <w:rPr>
                <w:rFonts w:ascii="Arial" w:eastAsiaTheme="minorEastAsia" w:hAnsi="Arial" w:cs="Arial"/>
                <w:b/>
                <w:bCs/>
                <w:sz w:val="16"/>
                <w:szCs w:val="18"/>
                <w:lang w:eastAsia="zh-CN"/>
              </w:rPr>
            </w:pPr>
          </w:p>
        </w:tc>
      </w:tr>
      <w:tr w:rsidR="006A291C" w:rsidRPr="002024B6" w14:paraId="0B3E9D59" w14:textId="77777777" w:rsidTr="006A291C">
        <w:tc>
          <w:tcPr>
            <w:tcW w:w="382" w:type="pct"/>
            <w:shd w:val="clear" w:color="auto" w:fill="auto"/>
            <w:vAlign w:val="center"/>
          </w:tcPr>
          <w:p w14:paraId="5BE227C6"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8C5376">
              <w:rPr>
                <w:rFonts w:ascii="Arial" w:hAnsi="Arial"/>
                <w:sz w:val="16"/>
                <w:szCs w:val="18"/>
                <w:lang w:eastAsia="zh-CN"/>
              </w:rPr>
              <w:t>n102</w:t>
            </w:r>
          </w:p>
        </w:tc>
        <w:tc>
          <w:tcPr>
            <w:tcW w:w="382" w:type="pct"/>
            <w:shd w:val="clear" w:color="auto" w:fill="auto"/>
            <w:vAlign w:val="center"/>
          </w:tcPr>
          <w:p w14:paraId="0E1CAE73"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F012AD">
              <w:rPr>
                <w:rFonts w:ascii="Arial" w:hAnsi="Arial"/>
                <w:sz w:val="16"/>
                <w:szCs w:val="18"/>
                <w:lang w:eastAsia="zh-CN"/>
              </w:rPr>
              <w:t>n</w:t>
            </w:r>
            <w:r w:rsidRPr="008C5376">
              <w:rPr>
                <w:rFonts w:ascii="Arial" w:hAnsi="Arial"/>
                <w:sz w:val="16"/>
                <w:szCs w:val="18"/>
                <w:lang w:eastAsia="zh-CN"/>
              </w:rPr>
              <w:t>77</w:t>
            </w:r>
          </w:p>
        </w:tc>
        <w:tc>
          <w:tcPr>
            <w:tcW w:w="405" w:type="pct"/>
            <w:shd w:val="clear" w:color="auto" w:fill="auto"/>
            <w:vAlign w:val="center"/>
          </w:tcPr>
          <w:p w14:paraId="7D5D2B3E"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8C5376">
              <w:rPr>
                <w:rFonts w:ascii="Arial" w:hAnsi="Arial"/>
                <w:sz w:val="16"/>
                <w:szCs w:val="18"/>
                <w:lang w:eastAsia="zh-CN"/>
              </w:rPr>
              <w:t>5975</w:t>
            </w:r>
          </w:p>
        </w:tc>
        <w:tc>
          <w:tcPr>
            <w:tcW w:w="385" w:type="pct"/>
            <w:shd w:val="clear" w:color="auto" w:fill="auto"/>
            <w:noWrap/>
            <w:vAlign w:val="center"/>
          </w:tcPr>
          <w:p w14:paraId="7A50F5F0"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8C5376">
              <w:rPr>
                <w:rFonts w:ascii="Arial" w:hAnsi="Arial"/>
                <w:sz w:val="16"/>
                <w:szCs w:val="18"/>
                <w:lang w:eastAsia="zh-CN"/>
              </w:rPr>
              <w:t>100</w:t>
            </w:r>
          </w:p>
        </w:tc>
        <w:tc>
          <w:tcPr>
            <w:tcW w:w="503" w:type="pct"/>
            <w:shd w:val="clear" w:color="auto" w:fill="auto"/>
            <w:vAlign w:val="center"/>
          </w:tcPr>
          <w:p w14:paraId="0EF7E151"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8C5376">
              <w:rPr>
                <w:rFonts w:ascii="Arial" w:hAnsi="Arial"/>
                <w:sz w:val="16"/>
                <w:szCs w:val="18"/>
                <w:lang w:eastAsia="zh-CN"/>
              </w:rPr>
              <w:t>30</w:t>
            </w:r>
          </w:p>
        </w:tc>
        <w:tc>
          <w:tcPr>
            <w:tcW w:w="948" w:type="pct"/>
            <w:shd w:val="clear" w:color="auto" w:fill="auto"/>
            <w:noWrap/>
            <w:vAlign w:val="center"/>
          </w:tcPr>
          <w:p w14:paraId="568B8DE8"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8C5376">
              <w:rPr>
                <w:rFonts w:ascii="Arial" w:hAnsi="Arial"/>
                <w:sz w:val="16"/>
                <w:szCs w:val="18"/>
                <w:lang w:eastAsia="zh-CN"/>
              </w:rPr>
              <w:t>27</w:t>
            </w:r>
            <w:r w:rsidRPr="00F012AD">
              <w:rPr>
                <w:rFonts w:ascii="Arial" w:hAnsi="Arial"/>
                <w:sz w:val="16"/>
                <w:szCs w:val="18"/>
                <w:lang w:eastAsia="zh-CN"/>
              </w:rPr>
              <w:t>0 (</w:t>
            </w:r>
            <w:proofErr w:type="spellStart"/>
            <w:r w:rsidRPr="00F012AD">
              <w:rPr>
                <w:rFonts w:ascii="Arial" w:hAnsi="Arial"/>
                <w:sz w:val="16"/>
                <w:szCs w:val="18"/>
                <w:lang w:eastAsia="zh-CN"/>
              </w:rPr>
              <w:t>RBstart</w:t>
            </w:r>
            <w:proofErr w:type="spellEnd"/>
            <w:r w:rsidRPr="00F012AD">
              <w:rPr>
                <w:rFonts w:ascii="Arial" w:hAnsi="Arial"/>
                <w:sz w:val="16"/>
                <w:szCs w:val="18"/>
                <w:lang w:eastAsia="zh-CN"/>
              </w:rPr>
              <w:t>=</w:t>
            </w:r>
            <w:r w:rsidRPr="008C5376">
              <w:rPr>
                <w:rFonts w:ascii="Arial" w:hAnsi="Arial"/>
                <w:sz w:val="16"/>
                <w:szCs w:val="18"/>
                <w:lang w:eastAsia="zh-CN"/>
              </w:rPr>
              <w:t>0</w:t>
            </w:r>
            <w:r w:rsidRPr="00F012AD">
              <w:rPr>
                <w:rFonts w:ascii="Arial" w:hAnsi="Arial"/>
                <w:sz w:val="16"/>
                <w:szCs w:val="18"/>
                <w:lang w:eastAsia="zh-CN"/>
              </w:rPr>
              <w:t>)</w:t>
            </w:r>
          </w:p>
        </w:tc>
        <w:tc>
          <w:tcPr>
            <w:tcW w:w="404" w:type="pct"/>
            <w:shd w:val="clear" w:color="auto" w:fill="auto"/>
            <w:vAlign w:val="center"/>
          </w:tcPr>
          <w:p w14:paraId="42CFE0F0"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8C5376">
              <w:rPr>
                <w:rFonts w:ascii="Arial" w:hAnsi="Arial"/>
                <w:sz w:val="16"/>
                <w:szCs w:val="18"/>
                <w:lang w:eastAsia="zh-CN"/>
              </w:rPr>
              <w:t>4195</w:t>
            </w:r>
          </w:p>
        </w:tc>
        <w:tc>
          <w:tcPr>
            <w:tcW w:w="385" w:type="pct"/>
            <w:shd w:val="clear" w:color="auto" w:fill="auto"/>
            <w:noWrap/>
            <w:vAlign w:val="center"/>
          </w:tcPr>
          <w:p w14:paraId="3BF520FE"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8C5376">
              <w:rPr>
                <w:rFonts w:ascii="Arial" w:hAnsi="Arial"/>
                <w:sz w:val="16"/>
                <w:szCs w:val="18"/>
                <w:lang w:eastAsia="zh-CN"/>
              </w:rPr>
              <w:t>10</w:t>
            </w:r>
          </w:p>
        </w:tc>
        <w:tc>
          <w:tcPr>
            <w:tcW w:w="345" w:type="pct"/>
            <w:shd w:val="clear" w:color="auto" w:fill="auto"/>
            <w:noWrap/>
            <w:vAlign w:val="center"/>
          </w:tcPr>
          <w:p w14:paraId="45FF86E4"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8C5376">
              <w:rPr>
                <w:rFonts w:ascii="Arial" w:eastAsia="MS Mincho" w:hAnsi="Arial" w:cs="Arial"/>
                <w:bCs/>
                <w:sz w:val="16"/>
                <w:szCs w:val="18"/>
                <w:lang w:eastAsia="zh-CN"/>
              </w:rPr>
              <w:t>[</w:t>
            </w:r>
            <w:r>
              <w:rPr>
                <w:rFonts w:ascii="Arial" w:eastAsia="MS Mincho" w:hAnsi="Arial" w:cs="Arial"/>
                <w:bCs/>
                <w:sz w:val="16"/>
                <w:szCs w:val="18"/>
                <w:lang w:eastAsia="zh-CN"/>
              </w:rPr>
              <w:t>FFS</w:t>
            </w:r>
            <w:r w:rsidRPr="008C5376">
              <w:rPr>
                <w:rFonts w:ascii="Arial" w:eastAsia="MS Mincho" w:hAnsi="Arial" w:cs="Arial"/>
                <w:bCs/>
                <w:sz w:val="16"/>
                <w:szCs w:val="18"/>
                <w:lang w:eastAsia="zh-CN"/>
              </w:rPr>
              <w:t>]</w:t>
            </w:r>
          </w:p>
        </w:tc>
        <w:tc>
          <w:tcPr>
            <w:tcW w:w="862" w:type="pct"/>
            <w:shd w:val="clear" w:color="auto" w:fill="auto"/>
            <w:vAlign w:val="center"/>
          </w:tcPr>
          <w:p w14:paraId="76E6B1C4" w14:textId="77777777" w:rsidR="006A291C" w:rsidRPr="00F012AD" w:rsidRDefault="006A291C" w:rsidP="00A262AA">
            <w:pPr>
              <w:overflowPunct w:val="0"/>
              <w:autoSpaceDE w:val="0"/>
              <w:autoSpaceDN w:val="0"/>
              <w:adjustRightInd w:val="0"/>
              <w:spacing w:after="0"/>
              <w:jc w:val="center"/>
              <w:textAlignment w:val="baseline"/>
              <w:rPr>
                <w:rFonts w:ascii="Arial" w:hAnsi="Arial"/>
                <w:sz w:val="16"/>
                <w:szCs w:val="18"/>
                <w:lang w:eastAsia="zh-CN"/>
              </w:rPr>
            </w:pPr>
            <w:r w:rsidRPr="00F012AD">
              <w:rPr>
                <w:rFonts w:ascii="Arial" w:hAnsi="Arial"/>
                <w:sz w:val="16"/>
                <w:szCs w:val="18"/>
                <w:lang w:eastAsia="zh-CN"/>
              </w:rPr>
              <w:t>&gt;ACLR2</w:t>
            </w:r>
          </w:p>
        </w:tc>
      </w:tr>
      <w:tr w:rsidR="006A291C" w:rsidRPr="002024B6" w14:paraId="410B3B17" w14:textId="77777777" w:rsidTr="006A291C">
        <w:tc>
          <w:tcPr>
            <w:tcW w:w="382" w:type="pct"/>
            <w:shd w:val="clear" w:color="auto" w:fill="auto"/>
            <w:vAlign w:val="center"/>
          </w:tcPr>
          <w:p w14:paraId="7C271D98"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Theme="minorEastAsia" w:hAnsi="Arial" w:cs="Arial"/>
                <w:sz w:val="16"/>
                <w:szCs w:val="18"/>
                <w:lang w:eastAsia="zh-CN"/>
              </w:rPr>
              <w:t>n</w:t>
            </w:r>
            <w:r w:rsidRPr="008C5376">
              <w:rPr>
                <w:rFonts w:ascii="Arial" w:eastAsiaTheme="minorEastAsia" w:hAnsi="Arial" w:cs="Arial"/>
                <w:sz w:val="16"/>
                <w:szCs w:val="18"/>
                <w:lang w:eastAsia="zh-CN"/>
              </w:rPr>
              <w:t>102</w:t>
            </w:r>
          </w:p>
        </w:tc>
        <w:tc>
          <w:tcPr>
            <w:tcW w:w="382" w:type="pct"/>
            <w:shd w:val="clear" w:color="auto" w:fill="auto"/>
            <w:vAlign w:val="center"/>
          </w:tcPr>
          <w:p w14:paraId="03A74E41"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Theme="minorEastAsia" w:hAnsi="Arial" w:cs="Arial"/>
                <w:sz w:val="16"/>
                <w:szCs w:val="18"/>
                <w:lang w:eastAsia="zh-CN"/>
              </w:rPr>
              <w:t>n</w:t>
            </w:r>
            <w:r w:rsidRPr="008C5376">
              <w:rPr>
                <w:rFonts w:ascii="Arial" w:eastAsiaTheme="minorEastAsia" w:hAnsi="Arial" w:cs="Arial"/>
                <w:sz w:val="16"/>
                <w:szCs w:val="18"/>
                <w:lang w:eastAsia="zh-CN"/>
              </w:rPr>
              <w:t>78</w:t>
            </w:r>
          </w:p>
        </w:tc>
        <w:tc>
          <w:tcPr>
            <w:tcW w:w="405" w:type="pct"/>
            <w:shd w:val="clear" w:color="auto" w:fill="auto"/>
            <w:vAlign w:val="center"/>
          </w:tcPr>
          <w:p w14:paraId="4471B4CE"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8C5376">
              <w:rPr>
                <w:rFonts w:ascii="Arial" w:hAnsi="Arial"/>
                <w:sz w:val="16"/>
                <w:szCs w:val="18"/>
                <w:lang w:eastAsia="zh-CN"/>
              </w:rPr>
              <w:t>5975</w:t>
            </w:r>
          </w:p>
        </w:tc>
        <w:tc>
          <w:tcPr>
            <w:tcW w:w="385" w:type="pct"/>
            <w:shd w:val="clear" w:color="auto" w:fill="auto"/>
            <w:noWrap/>
            <w:vAlign w:val="center"/>
          </w:tcPr>
          <w:p w14:paraId="59322E95"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8C5376">
              <w:rPr>
                <w:rFonts w:ascii="Arial" w:hAnsi="Arial"/>
                <w:sz w:val="16"/>
                <w:szCs w:val="18"/>
                <w:lang w:eastAsia="zh-CN"/>
              </w:rPr>
              <w:t>100</w:t>
            </w:r>
          </w:p>
        </w:tc>
        <w:tc>
          <w:tcPr>
            <w:tcW w:w="503" w:type="pct"/>
            <w:shd w:val="clear" w:color="auto" w:fill="auto"/>
            <w:vAlign w:val="center"/>
          </w:tcPr>
          <w:p w14:paraId="7531EB9C"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8C5376">
              <w:rPr>
                <w:rFonts w:ascii="Arial" w:hAnsi="Arial"/>
                <w:sz w:val="16"/>
                <w:szCs w:val="18"/>
                <w:lang w:eastAsia="zh-CN"/>
              </w:rPr>
              <w:t>30</w:t>
            </w:r>
          </w:p>
        </w:tc>
        <w:tc>
          <w:tcPr>
            <w:tcW w:w="948" w:type="pct"/>
            <w:shd w:val="clear" w:color="auto" w:fill="auto"/>
            <w:noWrap/>
            <w:vAlign w:val="center"/>
          </w:tcPr>
          <w:p w14:paraId="1728A594"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8C5376">
              <w:rPr>
                <w:rFonts w:ascii="Arial" w:hAnsi="Arial"/>
                <w:sz w:val="16"/>
                <w:szCs w:val="18"/>
                <w:lang w:eastAsia="zh-CN"/>
              </w:rPr>
              <w:t>27</w:t>
            </w:r>
            <w:r w:rsidRPr="00F012AD">
              <w:rPr>
                <w:rFonts w:ascii="Arial" w:hAnsi="Arial"/>
                <w:sz w:val="16"/>
                <w:szCs w:val="18"/>
                <w:lang w:eastAsia="zh-CN"/>
              </w:rPr>
              <w:t>0 (</w:t>
            </w:r>
            <w:proofErr w:type="spellStart"/>
            <w:r w:rsidRPr="00F012AD">
              <w:rPr>
                <w:rFonts w:ascii="Arial" w:hAnsi="Arial"/>
                <w:sz w:val="16"/>
                <w:szCs w:val="18"/>
                <w:lang w:eastAsia="zh-CN"/>
              </w:rPr>
              <w:t>RBstart</w:t>
            </w:r>
            <w:proofErr w:type="spellEnd"/>
            <w:r w:rsidRPr="00F012AD">
              <w:rPr>
                <w:rFonts w:ascii="Arial" w:hAnsi="Arial"/>
                <w:sz w:val="16"/>
                <w:szCs w:val="18"/>
                <w:lang w:eastAsia="zh-CN"/>
              </w:rPr>
              <w:t>=</w:t>
            </w:r>
            <w:r w:rsidRPr="008C5376">
              <w:rPr>
                <w:rFonts w:ascii="Arial" w:hAnsi="Arial"/>
                <w:sz w:val="16"/>
                <w:szCs w:val="18"/>
                <w:lang w:eastAsia="zh-CN"/>
              </w:rPr>
              <w:t>0</w:t>
            </w:r>
            <w:r w:rsidRPr="00F012AD">
              <w:rPr>
                <w:rFonts w:ascii="Arial" w:hAnsi="Arial"/>
                <w:sz w:val="16"/>
                <w:szCs w:val="18"/>
                <w:lang w:eastAsia="zh-CN"/>
              </w:rPr>
              <w:t>)</w:t>
            </w:r>
          </w:p>
        </w:tc>
        <w:tc>
          <w:tcPr>
            <w:tcW w:w="404" w:type="pct"/>
            <w:shd w:val="clear" w:color="auto" w:fill="auto"/>
            <w:vAlign w:val="center"/>
          </w:tcPr>
          <w:p w14:paraId="0D64D372"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8C5376">
              <w:rPr>
                <w:rFonts w:ascii="Arial" w:eastAsia="MS Mincho" w:hAnsi="Arial" w:cs="Arial"/>
                <w:sz w:val="16"/>
                <w:szCs w:val="18"/>
                <w:lang w:eastAsia="zh-CN"/>
              </w:rPr>
              <w:t>3795</w:t>
            </w:r>
          </w:p>
        </w:tc>
        <w:tc>
          <w:tcPr>
            <w:tcW w:w="385" w:type="pct"/>
            <w:shd w:val="clear" w:color="auto" w:fill="auto"/>
            <w:noWrap/>
            <w:vAlign w:val="center"/>
          </w:tcPr>
          <w:p w14:paraId="70106420"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8C5376">
              <w:rPr>
                <w:rFonts w:ascii="Arial" w:eastAsia="DengXian" w:hAnsi="Arial" w:cs="Arial"/>
                <w:bCs/>
                <w:sz w:val="16"/>
                <w:szCs w:val="18"/>
                <w:lang w:eastAsia="zh-CN"/>
              </w:rPr>
              <w:t>10</w:t>
            </w:r>
          </w:p>
        </w:tc>
        <w:tc>
          <w:tcPr>
            <w:tcW w:w="345" w:type="pct"/>
            <w:shd w:val="clear" w:color="auto" w:fill="auto"/>
            <w:noWrap/>
            <w:vAlign w:val="center"/>
          </w:tcPr>
          <w:p w14:paraId="3FDE03CE"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8C5376">
              <w:rPr>
                <w:rFonts w:ascii="Arial" w:eastAsia="MS Mincho" w:hAnsi="Arial" w:cs="Arial"/>
                <w:bCs/>
                <w:sz w:val="16"/>
                <w:szCs w:val="18"/>
                <w:lang w:eastAsia="zh-CN"/>
              </w:rPr>
              <w:t>[</w:t>
            </w:r>
            <w:r>
              <w:rPr>
                <w:rFonts w:ascii="Arial" w:eastAsia="MS Mincho" w:hAnsi="Arial" w:cs="Arial"/>
                <w:bCs/>
                <w:sz w:val="16"/>
                <w:szCs w:val="18"/>
                <w:lang w:eastAsia="zh-CN"/>
              </w:rPr>
              <w:t>FFS</w:t>
            </w:r>
            <w:r w:rsidRPr="008C5376">
              <w:rPr>
                <w:rFonts w:ascii="Arial" w:eastAsia="MS Mincho" w:hAnsi="Arial" w:cs="Arial"/>
                <w:bCs/>
                <w:sz w:val="16"/>
                <w:szCs w:val="18"/>
                <w:lang w:eastAsia="zh-CN"/>
              </w:rPr>
              <w:t>]</w:t>
            </w:r>
          </w:p>
        </w:tc>
        <w:tc>
          <w:tcPr>
            <w:tcW w:w="862" w:type="pct"/>
            <w:shd w:val="clear" w:color="auto" w:fill="auto"/>
            <w:vAlign w:val="center"/>
          </w:tcPr>
          <w:p w14:paraId="4344CA21" w14:textId="77777777" w:rsidR="006A291C" w:rsidRPr="00F012AD" w:rsidRDefault="006A291C"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F012AD">
              <w:rPr>
                <w:rFonts w:ascii="Arial" w:hAnsi="Arial"/>
                <w:sz w:val="16"/>
                <w:szCs w:val="18"/>
                <w:lang w:eastAsia="zh-CN"/>
              </w:rPr>
              <w:t>&gt;ACLR2</w:t>
            </w:r>
          </w:p>
        </w:tc>
      </w:tr>
    </w:tbl>
    <w:p w14:paraId="454FAB40" w14:textId="77777777" w:rsidR="003C5C30" w:rsidRDefault="003C5C30" w:rsidP="003C5C30">
      <w:pPr>
        <w:pStyle w:val="3GPPNormalText"/>
        <w:rPr>
          <w:rStyle w:val="NMPHeading1Char1"/>
          <w:rFonts w:ascii="Times New Roman" w:eastAsia="Times New Roman" w:hAnsi="Times New Roman"/>
          <w:b/>
          <w:bCs/>
          <w:sz w:val="20"/>
          <w:lang w:val="en-US" w:eastAsia="en-GB"/>
        </w:rPr>
      </w:pPr>
    </w:p>
    <w:p w14:paraId="29DD2A85" w14:textId="0A8C596F" w:rsidR="003C5C30" w:rsidRPr="004F77CD" w:rsidRDefault="003C5C30" w:rsidP="003C5C30">
      <w:pPr>
        <w:pStyle w:val="3GPPNormalText"/>
        <w:rPr>
          <w:rStyle w:val="NMPHeading1Char1"/>
          <w:rFonts w:ascii="Times New Roman" w:eastAsia="Times New Roman" w:hAnsi="Times New Roman"/>
          <w:sz w:val="20"/>
          <w:lang w:val="en-US" w:eastAsia="en-GB"/>
        </w:rPr>
      </w:pPr>
      <w:r w:rsidRPr="003C5C30">
        <w:rPr>
          <w:rStyle w:val="NMPHeading1Char1"/>
          <w:rFonts w:ascii="Times New Roman" w:eastAsia="Times New Roman" w:hAnsi="Times New Roman"/>
          <w:b/>
          <w:bCs/>
          <w:sz w:val="20"/>
          <w:lang w:val="en-US" w:eastAsia="en-GB"/>
        </w:rPr>
        <w:t>CA_n3A-n74A, CA_n3A-n75A</w:t>
      </w:r>
      <w:r w:rsidRPr="004F77CD">
        <w:rPr>
          <w:rStyle w:val="NMPHeading1Char1"/>
          <w:rFonts w:ascii="Times New Roman" w:eastAsia="Times New Roman" w:hAnsi="Times New Roman"/>
          <w:sz w:val="20"/>
          <w:lang w:val="en-US" w:eastAsia="en-GB"/>
        </w:rPr>
        <w:t xml:space="preserve">: </w:t>
      </w:r>
    </w:p>
    <w:p w14:paraId="24B4FEEB" w14:textId="66CF2C6D" w:rsidR="003C5C30" w:rsidRPr="004F77CD" w:rsidRDefault="003C5C30" w:rsidP="003C5C30">
      <w:pPr>
        <w:pStyle w:val="3GPPNormalText"/>
        <w:numPr>
          <w:ilvl w:val="0"/>
          <w:numId w:val="15"/>
        </w:numPr>
        <w:rPr>
          <w:rStyle w:val="NMPHeading1Char1"/>
          <w:rFonts w:ascii="Times New Roman" w:eastAsia="Times New Roman" w:hAnsi="Times New Roman"/>
          <w:sz w:val="20"/>
          <w:lang w:val="en-US" w:eastAsia="en-GB"/>
        </w:rPr>
      </w:pPr>
      <w:r w:rsidRPr="004F77CD">
        <w:rPr>
          <w:rStyle w:val="NMPHeading1Char1"/>
          <w:rFonts w:ascii="Times New Roman" w:eastAsia="Times New Roman" w:hAnsi="Times New Roman"/>
          <w:sz w:val="20"/>
          <w:lang w:val="en-US" w:eastAsia="en-GB"/>
        </w:rPr>
        <w:t xml:space="preserve">Consider </w:t>
      </w:r>
      <w:r>
        <w:rPr>
          <w:rStyle w:val="NMPHeading1Char1"/>
          <w:rFonts w:ascii="Times New Roman" w:eastAsia="Times New Roman" w:hAnsi="Times New Roman"/>
          <w:sz w:val="20"/>
          <w:lang w:val="en-US" w:eastAsia="en-GB"/>
        </w:rPr>
        <w:t xml:space="preserve">the following </w:t>
      </w:r>
      <w:r w:rsidRPr="004F77CD">
        <w:rPr>
          <w:rStyle w:val="NMPHeading1Char1"/>
          <w:rFonts w:ascii="Times New Roman" w:eastAsia="Times New Roman" w:hAnsi="Times New Roman"/>
          <w:sz w:val="20"/>
          <w:lang w:val="en-US" w:eastAsia="en-GB"/>
        </w:rPr>
        <w:t>chang</w:t>
      </w:r>
      <w:r>
        <w:rPr>
          <w:rStyle w:val="NMPHeading1Char1"/>
          <w:rFonts w:ascii="Times New Roman" w:eastAsia="Times New Roman" w:hAnsi="Times New Roman"/>
          <w:sz w:val="20"/>
          <w:lang w:val="en-US" w:eastAsia="en-GB"/>
        </w:rPr>
        <w:t>e of</w:t>
      </w:r>
      <w:r w:rsidRPr="004F77CD">
        <w:rPr>
          <w:rStyle w:val="NMPHeading1Char1"/>
          <w:rFonts w:ascii="Times New Roman" w:eastAsia="Times New Roman" w:hAnsi="Times New Roman"/>
          <w:sz w:val="20"/>
          <w:lang w:val="en-US" w:eastAsia="en-GB"/>
        </w:rPr>
        <w:t xml:space="preserve"> 1</w:t>
      </w:r>
      <w:r w:rsidRPr="004F77CD">
        <w:rPr>
          <w:rStyle w:val="NMPHeading1Char1"/>
          <w:rFonts w:ascii="Times New Roman" w:eastAsia="Times New Roman" w:hAnsi="Times New Roman"/>
          <w:sz w:val="20"/>
          <w:vertAlign w:val="superscript"/>
          <w:lang w:val="en-US" w:eastAsia="en-GB"/>
        </w:rPr>
        <w:t>st</w:t>
      </w:r>
      <w:r w:rsidRPr="004F77CD">
        <w:rPr>
          <w:rStyle w:val="NMPHeading1Char1"/>
          <w:rFonts w:ascii="Times New Roman" w:eastAsia="Times New Roman" w:hAnsi="Times New Roman"/>
          <w:sz w:val="20"/>
          <w:lang w:val="en-US" w:eastAsia="en-GB"/>
        </w:rPr>
        <w:t xml:space="preserve"> test point to 2</w:t>
      </w:r>
      <w:r w:rsidRPr="004F77CD">
        <w:rPr>
          <w:rStyle w:val="NMPHeading1Char1"/>
          <w:rFonts w:ascii="Times New Roman" w:eastAsia="Times New Roman" w:hAnsi="Times New Roman"/>
          <w:sz w:val="20"/>
          <w:vertAlign w:val="superscript"/>
          <w:lang w:val="en-US" w:eastAsia="en-GB"/>
        </w:rPr>
        <w:t>nd</w:t>
      </w:r>
      <w:r w:rsidRPr="004F77CD">
        <w:rPr>
          <w:rStyle w:val="NMPHeading1Char1"/>
          <w:rFonts w:ascii="Times New Roman" w:eastAsia="Times New Roman" w:hAnsi="Times New Roman"/>
          <w:sz w:val="20"/>
          <w:lang w:val="en-US" w:eastAsia="en-GB"/>
        </w:rPr>
        <w:t xml:space="preserve"> optional test point</w:t>
      </w:r>
      <w:r>
        <w:rPr>
          <w:rStyle w:val="NMPHeading1Char1"/>
          <w:rFonts w:ascii="Times New Roman" w:eastAsia="Times New Roman" w:hAnsi="Times New Roman"/>
          <w:sz w:val="20"/>
          <w:lang w:val="en-US" w:eastAsia="en-GB"/>
        </w:rPr>
        <w:t xml:space="preserve"> based on [2].</w:t>
      </w:r>
    </w:p>
    <w:p w14:paraId="4EA4459A" w14:textId="0F77CAFF" w:rsidR="003C5C30" w:rsidRPr="004F77CD" w:rsidRDefault="003C5C30" w:rsidP="003C5C30">
      <w:pPr>
        <w:pStyle w:val="3GPPNormalText"/>
        <w:numPr>
          <w:ilvl w:val="0"/>
          <w:numId w:val="15"/>
        </w:numPr>
        <w:rPr>
          <w:rStyle w:val="NMPHeading1Char1"/>
          <w:rFonts w:ascii="Times New Roman" w:eastAsia="Times New Roman" w:hAnsi="Times New Roman"/>
          <w:sz w:val="20"/>
          <w:lang w:val="en-US" w:eastAsia="en-GB"/>
        </w:rPr>
      </w:pPr>
      <w:r w:rsidRPr="004F77CD">
        <w:rPr>
          <w:rStyle w:val="NMPHeading1Char1"/>
          <w:rFonts w:ascii="Times New Roman" w:eastAsia="Times New Roman" w:hAnsi="Times New Roman"/>
          <w:sz w:val="20"/>
          <w:lang w:val="en-US" w:eastAsia="en-GB"/>
        </w:rPr>
        <w:t xml:space="preserve">Evaluate the </w:t>
      </w:r>
      <w:r w:rsidR="00D143F1">
        <w:rPr>
          <w:rStyle w:val="NMPHeading1Char1"/>
          <w:rFonts w:ascii="Times New Roman" w:eastAsia="Times New Roman" w:hAnsi="Times New Roman"/>
          <w:sz w:val="20"/>
          <w:lang w:val="en-US" w:eastAsia="en-GB"/>
        </w:rPr>
        <w:t>following</w:t>
      </w:r>
      <w:r w:rsidRPr="004F77CD">
        <w:rPr>
          <w:rStyle w:val="NMPHeading1Char1"/>
          <w:rFonts w:ascii="Times New Roman" w:eastAsia="Times New Roman" w:hAnsi="Times New Roman"/>
          <w:sz w:val="20"/>
          <w:lang w:val="en-US" w:eastAsia="en-GB"/>
        </w:rPr>
        <w:t xml:space="preserve"> band n</w:t>
      </w:r>
      <w:r>
        <w:rPr>
          <w:rStyle w:val="NMPHeading1Char1"/>
          <w:rFonts w:ascii="Times New Roman" w:eastAsia="Times New Roman" w:hAnsi="Times New Roman"/>
          <w:sz w:val="20"/>
          <w:lang w:val="en-US" w:eastAsia="en-GB"/>
        </w:rPr>
        <w:t>74 and band n75</w:t>
      </w:r>
      <w:r w:rsidRPr="004F77CD">
        <w:rPr>
          <w:rStyle w:val="NMPHeading1Char1"/>
          <w:rFonts w:ascii="Times New Roman" w:eastAsia="Times New Roman" w:hAnsi="Times New Roman"/>
          <w:sz w:val="20"/>
          <w:lang w:val="en-US" w:eastAsia="en-GB"/>
        </w:rPr>
        <w:t xml:space="preserve"> MSD requirements, </w:t>
      </w:r>
    </w:p>
    <w:tbl>
      <w:tblPr>
        <w:tblW w:w="43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46"/>
        <w:gridCol w:w="646"/>
        <w:gridCol w:w="690"/>
        <w:gridCol w:w="652"/>
        <w:gridCol w:w="852"/>
        <w:gridCol w:w="1606"/>
        <w:gridCol w:w="684"/>
        <w:gridCol w:w="652"/>
        <w:gridCol w:w="584"/>
        <w:gridCol w:w="1459"/>
      </w:tblGrid>
      <w:tr w:rsidR="00D143F1" w:rsidRPr="002024B6" w14:paraId="04CCAA39" w14:textId="77777777" w:rsidTr="000E5CB5">
        <w:trPr>
          <w:tblHeader/>
        </w:trPr>
        <w:tc>
          <w:tcPr>
            <w:tcW w:w="381" w:type="pct"/>
            <w:vMerge w:val="restart"/>
            <w:vAlign w:val="center"/>
          </w:tcPr>
          <w:p w14:paraId="0ACA5FE5"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 xml:space="preserve">UL </w:t>
            </w:r>
            <w:r>
              <w:rPr>
                <w:rFonts w:ascii="Arial" w:eastAsiaTheme="minorEastAsia" w:hAnsi="Arial"/>
                <w:b/>
                <w:sz w:val="16"/>
                <w:szCs w:val="18"/>
              </w:rPr>
              <w:t>Band</w:t>
            </w:r>
          </w:p>
        </w:tc>
        <w:tc>
          <w:tcPr>
            <w:tcW w:w="381" w:type="pct"/>
            <w:vMerge w:val="restart"/>
            <w:vAlign w:val="center"/>
          </w:tcPr>
          <w:p w14:paraId="10CD8007"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 xml:space="preserve">DL </w:t>
            </w:r>
            <w:r>
              <w:rPr>
                <w:rFonts w:ascii="Arial" w:eastAsiaTheme="minorEastAsia" w:hAnsi="Arial"/>
                <w:b/>
                <w:sz w:val="16"/>
                <w:szCs w:val="18"/>
              </w:rPr>
              <w:t>Band</w:t>
            </w:r>
          </w:p>
        </w:tc>
        <w:tc>
          <w:tcPr>
            <w:tcW w:w="407" w:type="pct"/>
            <w:vAlign w:val="center"/>
          </w:tcPr>
          <w:p w14:paraId="36B549FC"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UL F</w:t>
            </w:r>
            <w:r w:rsidRPr="00F012AD">
              <w:rPr>
                <w:rFonts w:ascii="Arial" w:eastAsiaTheme="minorEastAsia" w:hAnsi="Arial"/>
                <w:b/>
                <w:sz w:val="16"/>
                <w:szCs w:val="18"/>
                <w:vertAlign w:val="subscript"/>
              </w:rPr>
              <w:t>c</w:t>
            </w:r>
          </w:p>
        </w:tc>
        <w:tc>
          <w:tcPr>
            <w:tcW w:w="385" w:type="pct"/>
            <w:vAlign w:val="center"/>
          </w:tcPr>
          <w:p w14:paraId="63E42049"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UL BW</w:t>
            </w:r>
          </w:p>
        </w:tc>
        <w:tc>
          <w:tcPr>
            <w:tcW w:w="503" w:type="pct"/>
            <w:vAlign w:val="center"/>
          </w:tcPr>
          <w:p w14:paraId="41B78542"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lang w:eastAsia="zh-CN"/>
              </w:rPr>
            </w:pPr>
            <w:r w:rsidRPr="00F012AD">
              <w:rPr>
                <w:rFonts w:ascii="Arial" w:eastAsiaTheme="minorEastAsia" w:hAnsi="Arial"/>
                <w:b/>
                <w:sz w:val="16"/>
                <w:szCs w:val="18"/>
                <w:lang w:eastAsia="zh-CN"/>
              </w:rPr>
              <w:t xml:space="preserve">SCS of UL </w:t>
            </w:r>
            <w:r>
              <w:rPr>
                <w:rFonts w:ascii="Arial" w:eastAsiaTheme="minorEastAsia" w:hAnsi="Arial"/>
                <w:b/>
                <w:sz w:val="16"/>
                <w:szCs w:val="18"/>
                <w:lang w:eastAsia="zh-CN"/>
              </w:rPr>
              <w:t>Band</w:t>
            </w:r>
          </w:p>
        </w:tc>
        <w:tc>
          <w:tcPr>
            <w:tcW w:w="948" w:type="pct"/>
            <w:vAlign w:val="center"/>
          </w:tcPr>
          <w:p w14:paraId="38800EAB"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UL RB Allocation</w:t>
            </w:r>
          </w:p>
        </w:tc>
        <w:tc>
          <w:tcPr>
            <w:tcW w:w="404" w:type="pct"/>
            <w:vAlign w:val="center"/>
          </w:tcPr>
          <w:p w14:paraId="23BF79DC"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DL F</w:t>
            </w:r>
            <w:r w:rsidRPr="00F012AD">
              <w:rPr>
                <w:rFonts w:ascii="Arial" w:eastAsiaTheme="minorEastAsia" w:hAnsi="Arial"/>
                <w:b/>
                <w:sz w:val="16"/>
                <w:szCs w:val="18"/>
                <w:vertAlign w:val="subscript"/>
              </w:rPr>
              <w:t>c</w:t>
            </w:r>
          </w:p>
        </w:tc>
        <w:tc>
          <w:tcPr>
            <w:tcW w:w="385" w:type="pct"/>
            <w:vAlign w:val="center"/>
          </w:tcPr>
          <w:p w14:paraId="03B2A832"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DL BW</w:t>
            </w:r>
          </w:p>
        </w:tc>
        <w:tc>
          <w:tcPr>
            <w:tcW w:w="345" w:type="pct"/>
            <w:vAlign w:val="center"/>
          </w:tcPr>
          <w:p w14:paraId="77EB2D46"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MSD</w:t>
            </w:r>
          </w:p>
        </w:tc>
        <w:tc>
          <w:tcPr>
            <w:tcW w:w="861" w:type="pct"/>
            <w:vMerge w:val="restart"/>
            <w:vAlign w:val="center"/>
          </w:tcPr>
          <w:p w14:paraId="490CA2C1"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lang w:eastAsia="zh-CN"/>
              </w:rPr>
            </w:pPr>
            <w:r>
              <w:rPr>
                <w:rFonts w:ascii="Arial" w:eastAsiaTheme="minorEastAsia" w:hAnsi="Arial"/>
                <w:b/>
                <w:sz w:val="16"/>
                <w:szCs w:val="18"/>
                <w:lang w:eastAsia="zh-CN"/>
              </w:rPr>
              <w:t>Source of interference</w:t>
            </w:r>
          </w:p>
        </w:tc>
      </w:tr>
      <w:tr w:rsidR="00D143F1" w:rsidRPr="002024B6" w14:paraId="75458FBA" w14:textId="77777777" w:rsidTr="000E5CB5">
        <w:trPr>
          <w:tblHeader/>
        </w:trPr>
        <w:tc>
          <w:tcPr>
            <w:tcW w:w="381" w:type="pct"/>
            <w:vMerge/>
            <w:vAlign w:val="center"/>
          </w:tcPr>
          <w:p w14:paraId="3AAAF398"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cs="Arial"/>
                <w:b/>
                <w:bCs/>
                <w:sz w:val="16"/>
                <w:szCs w:val="18"/>
              </w:rPr>
            </w:pPr>
          </w:p>
        </w:tc>
        <w:tc>
          <w:tcPr>
            <w:tcW w:w="381" w:type="pct"/>
            <w:vMerge/>
            <w:vAlign w:val="center"/>
          </w:tcPr>
          <w:p w14:paraId="4B4FF279"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cs="Arial"/>
                <w:b/>
                <w:bCs/>
                <w:sz w:val="16"/>
                <w:szCs w:val="18"/>
              </w:rPr>
            </w:pPr>
          </w:p>
        </w:tc>
        <w:tc>
          <w:tcPr>
            <w:tcW w:w="407" w:type="pct"/>
            <w:vAlign w:val="center"/>
          </w:tcPr>
          <w:p w14:paraId="5515E725"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385" w:type="pct"/>
            <w:vAlign w:val="center"/>
          </w:tcPr>
          <w:p w14:paraId="44515274"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503" w:type="pct"/>
            <w:vAlign w:val="center"/>
          </w:tcPr>
          <w:p w14:paraId="7ED50813"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lang w:eastAsia="zh-CN"/>
              </w:rPr>
            </w:pPr>
            <w:r w:rsidRPr="00F012AD">
              <w:rPr>
                <w:rFonts w:ascii="Arial" w:eastAsiaTheme="minorEastAsia" w:hAnsi="Arial"/>
                <w:b/>
                <w:sz w:val="16"/>
                <w:szCs w:val="18"/>
                <w:lang w:eastAsia="zh-CN"/>
              </w:rPr>
              <w:t>(kHz)</w:t>
            </w:r>
          </w:p>
        </w:tc>
        <w:tc>
          <w:tcPr>
            <w:tcW w:w="948" w:type="pct"/>
            <w:vAlign w:val="center"/>
          </w:tcPr>
          <w:p w14:paraId="4DA3BC3C"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L</w:t>
            </w:r>
            <w:r w:rsidRPr="00F012AD">
              <w:rPr>
                <w:rFonts w:ascii="Arial" w:eastAsiaTheme="minorEastAsia" w:hAnsi="Arial"/>
                <w:b/>
                <w:sz w:val="16"/>
                <w:szCs w:val="18"/>
                <w:vertAlign w:val="subscript"/>
              </w:rPr>
              <w:t>CRB</w:t>
            </w:r>
          </w:p>
        </w:tc>
        <w:tc>
          <w:tcPr>
            <w:tcW w:w="404" w:type="pct"/>
            <w:vAlign w:val="center"/>
          </w:tcPr>
          <w:p w14:paraId="1D79230A"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385" w:type="pct"/>
            <w:vAlign w:val="center"/>
          </w:tcPr>
          <w:p w14:paraId="4B41F6EC"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(MHz)</w:t>
            </w:r>
          </w:p>
        </w:tc>
        <w:tc>
          <w:tcPr>
            <w:tcW w:w="345" w:type="pct"/>
            <w:vAlign w:val="center"/>
          </w:tcPr>
          <w:p w14:paraId="3CAA8FBB"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
                <w:sz w:val="16"/>
                <w:szCs w:val="18"/>
              </w:rPr>
            </w:pPr>
            <w:r w:rsidRPr="00F012AD">
              <w:rPr>
                <w:rFonts w:ascii="Arial" w:eastAsiaTheme="minorEastAsia" w:hAnsi="Arial"/>
                <w:b/>
                <w:sz w:val="16"/>
                <w:szCs w:val="18"/>
              </w:rPr>
              <w:t>(dB)</w:t>
            </w:r>
          </w:p>
        </w:tc>
        <w:tc>
          <w:tcPr>
            <w:tcW w:w="861" w:type="pct"/>
            <w:vMerge/>
            <w:vAlign w:val="center"/>
          </w:tcPr>
          <w:p w14:paraId="466A40D2" w14:textId="77777777" w:rsidR="00D143F1" w:rsidRPr="00F012AD" w:rsidRDefault="00D143F1" w:rsidP="00A262AA">
            <w:pPr>
              <w:spacing w:after="0"/>
              <w:jc w:val="center"/>
              <w:rPr>
                <w:rFonts w:ascii="Arial" w:eastAsiaTheme="minorEastAsia" w:hAnsi="Arial" w:cs="Arial"/>
                <w:b/>
                <w:bCs/>
                <w:sz w:val="16"/>
                <w:szCs w:val="18"/>
                <w:lang w:eastAsia="zh-CN"/>
              </w:rPr>
            </w:pPr>
          </w:p>
        </w:tc>
      </w:tr>
      <w:tr w:rsidR="00D143F1" w:rsidRPr="002024B6" w14:paraId="5316073C" w14:textId="77777777" w:rsidTr="000E5CB5">
        <w:tc>
          <w:tcPr>
            <w:tcW w:w="381" w:type="pct"/>
            <w:shd w:val="clear" w:color="auto" w:fill="auto"/>
            <w:vAlign w:val="center"/>
          </w:tcPr>
          <w:p w14:paraId="006EA567"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sidRPr="00F012AD">
              <w:rPr>
                <w:rFonts w:ascii="Arial" w:eastAsiaTheme="minorEastAsia" w:hAnsi="Arial"/>
                <w:sz w:val="16"/>
                <w:szCs w:val="18"/>
                <w:lang w:eastAsia="zh-CN"/>
              </w:rPr>
              <w:t>n3</w:t>
            </w:r>
          </w:p>
        </w:tc>
        <w:tc>
          <w:tcPr>
            <w:tcW w:w="381" w:type="pct"/>
            <w:shd w:val="clear" w:color="auto" w:fill="auto"/>
            <w:vAlign w:val="center"/>
          </w:tcPr>
          <w:p w14:paraId="2FCC2162"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sidRPr="00F012AD">
              <w:rPr>
                <w:rFonts w:ascii="Arial" w:eastAsiaTheme="minorEastAsia" w:hAnsi="Arial"/>
                <w:sz w:val="16"/>
                <w:szCs w:val="18"/>
                <w:lang w:eastAsia="zh-CN"/>
              </w:rPr>
              <w:t>n74</w:t>
            </w:r>
          </w:p>
        </w:tc>
        <w:tc>
          <w:tcPr>
            <w:tcW w:w="407" w:type="pct"/>
            <w:shd w:val="clear" w:color="auto" w:fill="auto"/>
            <w:vAlign w:val="center"/>
          </w:tcPr>
          <w:p w14:paraId="45297296"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Pr>
                <w:rFonts w:ascii="Arial" w:eastAsiaTheme="minorEastAsia" w:hAnsi="Arial"/>
                <w:bCs/>
                <w:sz w:val="16"/>
                <w:szCs w:val="18"/>
                <w:lang w:eastAsia="zh-CN"/>
              </w:rPr>
              <w:t>1730</w:t>
            </w:r>
          </w:p>
        </w:tc>
        <w:tc>
          <w:tcPr>
            <w:tcW w:w="385" w:type="pct"/>
            <w:shd w:val="clear" w:color="auto" w:fill="auto"/>
            <w:noWrap/>
            <w:vAlign w:val="center"/>
          </w:tcPr>
          <w:p w14:paraId="621DBC7E"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Pr>
                <w:rFonts w:ascii="Arial" w:hAnsi="Arial"/>
                <w:sz w:val="16"/>
                <w:szCs w:val="18"/>
                <w:lang w:eastAsia="zh-CN"/>
              </w:rPr>
              <w:t>40</w:t>
            </w:r>
          </w:p>
        </w:tc>
        <w:tc>
          <w:tcPr>
            <w:tcW w:w="503" w:type="pct"/>
            <w:shd w:val="clear" w:color="auto" w:fill="auto"/>
            <w:vAlign w:val="center"/>
          </w:tcPr>
          <w:p w14:paraId="29D527C2"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sidRPr="00F012AD">
              <w:rPr>
                <w:rFonts w:ascii="Arial" w:eastAsiaTheme="minorEastAsia" w:hAnsi="Arial"/>
                <w:bCs/>
                <w:sz w:val="16"/>
                <w:szCs w:val="18"/>
                <w:lang w:eastAsia="zh-CN"/>
              </w:rPr>
              <w:t>15</w:t>
            </w:r>
          </w:p>
        </w:tc>
        <w:tc>
          <w:tcPr>
            <w:tcW w:w="948" w:type="pct"/>
            <w:shd w:val="clear" w:color="auto" w:fill="auto"/>
            <w:noWrap/>
            <w:vAlign w:val="center"/>
          </w:tcPr>
          <w:p w14:paraId="71630C39"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Pr>
                <w:rFonts w:ascii="Arial" w:eastAsiaTheme="minorEastAsia" w:hAnsi="Arial"/>
                <w:bCs/>
                <w:sz w:val="16"/>
                <w:szCs w:val="18"/>
                <w:lang w:eastAsia="zh-CN"/>
              </w:rPr>
              <w:t>50</w:t>
            </w:r>
            <w:r w:rsidRPr="00F012AD">
              <w:rPr>
                <w:rFonts w:ascii="Arial" w:eastAsiaTheme="minorEastAsia" w:hAnsi="Arial"/>
                <w:bCs/>
                <w:sz w:val="16"/>
                <w:szCs w:val="18"/>
                <w:lang w:eastAsia="zh-CN"/>
              </w:rPr>
              <w:t xml:space="preserve"> (</w:t>
            </w:r>
            <w:proofErr w:type="spellStart"/>
            <w:r w:rsidRPr="00F012AD">
              <w:rPr>
                <w:rFonts w:ascii="Arial" w:eastAsiaTheme="minorEastAsia" w:hAnsi="Arial"/>
                <w:bCs/>
                <w:sz w:val="16"/>
                <w:szCs w:val="18"/>
                <w:lang w:eastAsia="zh-CN"/>
              </w:rPr>
              <w:t>RBstart</w:t>
            </w:r>
            <w:proofErr w:type="spellEnd"/>
            <w:r w:rsidRPr="00F012AD">
              <w:rPr>
                <w:rFonts w:ascii="Arial" w:eastAsiaTheme="minorEastAsia" w:hAnsi="Arial"/>
                <w:bCs/>
                <w:sz w:val="16"/>
                <w:szCs w:val="18"/>
                <w:lang w:eastAsia="zh-CN"/>
              </w:rPr>
              <w:t>=0)</w:t>
            </w:r>
          </w:p>
        </w:tc>
        <w:tc>
          <w:tcPr>
            <w:tcW w:w="404" w:type="pct"/>
            <w:shd w:val="clear" w:color="auto" w:fill="auto"/>
            <w:vAlign w:val="center"/>
          </w:tcPr>
          <w:p w14:paraId="7FD8E33C"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sidRPr="00F012AD">
              <w:rPr>
                <w:rFonts w:ascii="Arial" w:eastAsiaTheme="minorEastAsia" w:hAnsi="Arial"/>
                <w:sz w:val="16"/>
                <w:szCs w:val="18"/>
                <w:lang w:eastAsia="zh-CN"/>
              </w:rPr>
              <w:t>1515.5</w:t>
            </w:r>
          </w:p>
        </w:tc>
        <w:tc>
          <w:tcPr>
            <w:tcW w:w="385" w:type="pct"/>
            <w:shd w:val="clear" w:color="auto" w:fill="auto"/>
            <w:noWrap/>
            <w:vAlign w:val="center"/>
          </w:tcPr>
          <w:p w14:paraId="3E9270CE"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sidRPr="00F012AD">
              <w:rPr>
                <w:rFonts w:ascii="Arial" w:eastAsiaTheme="minorEastAsia" w:hAnsi="Arial"/>
                <w:sz w:val="16"/>
                <w:szCs w:val="18"/>
                <w:lang w:eastAsia="zh-CN"/>
              </w:rPr>
              <w:t>5</w:t>
            </w:r>
          </w:p>
        </w:tc>
        <w:tc>
          <w:tcPr>
            <w:tcW w:w="345" w:type="pct"/>
            <w:shd w:val="clear" w:color="auto" w:fill="auto"/>
            <w:noWrap/>
            <w:vAlign w:val="center"/>
          </w:tcPr>
          <w:p w14:paraId="12FE59FE"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Pr>
                <w:rFonts w:ascii="Arial" w:hAnsi="Arial"/>
                <w:sz w:val="16"/>
                <w:szCs w:val="18"/>
                <w:lang w:eastAsia="zh-CN"/>
              </w:rPr>
              <w:t>[FFS]</w:t>
            </w:r>
          </w:p>
        </w:tc>
        <w:tc>
          <w:tcPr>
            <w:tcW w:w="861" w:type="pct"/>
            <w:vAlign w:val="center"/>
          </w:tcPr>
          <w:p w14:paraId="1F066323" w14:textId="77777777" w:rsidR="00D143F1" w:rsidRPr="00F012AD" w:rsidRDefault="00D143F1" w:rsidP="00A262AA">
            <w:pPr>
              <w:overflowPunct w:val="0"/>
              <w:autoSpaceDE w:val="0"/>
              <w:autoSpaceDN w:val="0"/>
              <w:adjustRightInd w:val="0"/>
              <w:spacing w:after="0"/>
              <w:jc w:val="center"/>
              <w:textAlignment w:val="baseline"/>
              <w:rPr>
                <w:rFonts w:ascii="Arial" w:hAnsi="Arial"/>
                <w:sz w:val="16"/>
                <w:szCs w:val="18"/>
                <w:lang w:eastAsia="zh-CN"/>
              </w:rPr>
            </w:pPr>
            <w:r w:rsidRPr="00F012AD">
              <w:rPr>
                <w:rFonts w:ascii="Arial" w:hAnsi="Arial"/>
                <w:sz w:val="16"/>
                <w:szCs w:val="18"/>
                <w:lang w:eastAsia="zh-CN"/>
              </w:rPr>
              <w:t>&gt;ACLR2</w:t>
            </w:r>
          </w:p>
        </w:tc>
      </w:tr>
      <w:tr w:rsidR="00D143F1" w:rsidRPr="002024B6" w14:paraId="278A119C" w14:textId="77777777" w:rsidTr="000E5CB5">
        <w:tc>
          <w:tcPr>
            <w:tcW w:w="381" w:type="pct"/>
            <w:shd w:val="clear" w:color="auto" w:fill="auto"/>
            <w:vAlign w:val="center"/>
          </w:tcPr>
          <w:p w14:paraId="19A41ED5"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Theme="minorEastAsia" w:hAnsi="Arial"/>
                <w:sz w:val="16"/>
                <w:szCs w:val="18"/>
                <w:lang w:eastAsia="zh-CN"/>
              </w:rPr>
              <w:t>n3</w:t>
            </w:r>
          </w:p>
        </w:tc>
        <w:tc>
          <w:tcPr>
            <w:tcW w:w="381" w:type="pct"/>
            <w:shd w:val="clear" w:color="auto" w:fill="auto"/>
            <w:vAlign w:val="center"/>
          </w:tcPr>
          <w:p w14:paraId="483F9D48"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Theme="minorEastAsia" w:hAnsi="Arial"/>
                <w:sz w:val="16"/>
                <w:szCs w:val="18"/>
                <w:lang w:eastAsia="zh-CN"/>
              </w:rPr>
              <w:t>n75</w:t>
            </w:r>
          </w:p>
        </w:tc>
        <w:tc>
          <w:tcPr>
            <w:tcW w:w="407" w:type="pct"/>
            <w:shd w:val="clear" w:color="auto" w:fill="auto"/>
            <w:vAlign w:val="center"/>
          </w:tcPr>
          <w:p w14:paraId="4B81AD12"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Pr>
                <w:rFonts w:ascii="Arial" w:eastAsiaTheme="minorEastAsia" w:hAnsi="Arial"/>
                <w:bCs/>
                <w:sz w:val="16"/>
                <w:szCs w:val="18"/>
                <w:lang w:eastAsia="zh-CN"/>
              </w:rPr>
              <w:t>1730</w:t>
            </w:r>
          </w:p>
        </w:tc>
        <w:tc>
          <w:tcPr>
            <w:tcW w:w="385" w:type="pct"/>
            <w:shd w:val="clear" w:color="auto" w:fill="auto"/>
            <w:noWrap/>
            <w:vAlign w:val="center"/>
          </w:tcPr>
          <w:p w14:paraId="48D9642E"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Pr>
                <w:rFonts w:ascii="Arial" w:hAnsi="Arial"/>
                <w:sz w:val="16"/>
                <w:szCs w:val="18"/>
                <w:lang w:eastAsia="zh-CN"/>
              </w:rPr>
              <w:t>40</w:t>
            </w:r>
          </w:p>
        </w:tc>
        <w:tc>
          <w:tcPr>
            <w:tcW w:w="503" w:type="pct"/>
            <w:shd w:val="clear" w:color="auto" w:fill="auto"/>
            <w:vAlign w:val="center"/>
          </w:tcPr>
          <w:p w14:paraId="56E50DFA"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F012AD">
              <w:rPr>
                <w:rFonts w:ascii="Arial" w:eastAsiaTheme="minorEastAsia" w:hAnsi="Arial"/>
                <w:bCs/>
                <w:sz w:val="16"/>
                <w:szCs w:val="18"/>
                <w:lang w:eastAsia="zh-CN"/>
              </w:rPr>
              <w:t>15</w:t>
            </w:r>
          </w:p>
        </w:tc>
        <w:tc>
          <w:tcPr>
            <w:tcW w:w="948" w:type="pct"/>
            <w:shd w:val="clear" w:color="auto" w:fill="auto"/>
            <w:noWrap/>
            <w:vAlign w:val="center"/>
          </w:tcPr>
          <w:p w14:paraId="2C5624C9"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Pr>
                <w:rFonts w:ascii="Arial" w:eastAsiaTheme="minorEastAsia" w:hAnsi="Arial"/>
                <w:bCs/>
                <w:sz w:val="16"/>
                <w:szCs w:val="18"/>
                <w:lang w:eastAsia="zh-CN"/>
              </w:rPr>
              <w:t>50</w:t>
            </w:r>
            <w:r w:rsidRPr="00F012AD">
              <w:rPr>
                <w:rFonts w:ascii="Arial" w:eastAsiaTheme="minorEastAsia" w:hAnsi="Arial"/>
                <w:bCs/>
                <w:sz w:val="16"/>
                <w:szCs w:val="18"/>
                <w:lang w:eastAsia="zh-CN"/>
              </w:rPr>
              <w:t xml:space="preserve"> (</w:t>
            </w:r>
            <w:proofErr w:type="spellStart"/>
            <w:r w:rsidRPr="00F012AD">
              <w:rPr>
                <w:rFonts w:ascii="Arial" w:eastAsiaTheme="minorEastAsia" w:hAnsi="Arial"/>
                <w:bCs/>
                <w:sz w:val="16"/>
                <w:szCs w:val="18"/>
                <w:lang w:eastAsia="zh-CN"/>
              </w:rPr>
              <w:t>RBstart</w:t>
            </w:r>
            <w:proofErr w:type="spellEnd"/>
            <w:r w:rsidRPr="00F012AD">
              <w:rPr>
                <w:rFonts w:ascii="Arial" w:eastAsiaTheme="minorEastAsia" w:hAnsi="Arial"/>
                <w:bCs/>
                <w:sz w:val="16"/>
                <w:szCs w:val="18"/>
                <w:lang w:eastAsia="zh-CN"/>
              </w:rPr>
              <w:t>=0)</w:t>
            </w:r>
          </w:p>
        </w:tc>
        <w:tc>
          <w:tcPr>
            <w:tcW w:w="404" w:type="pct"/>
            <w:shd w:val="clear" w:color="auto" w:fill="auto"/>
            <w:vAlign w:val="center"/>
          </w:tcPr>
          <w:p w14:paraId="7FCDFB3F"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Theme="minorEastAsia" w:hAnsi="Arial"/>
                <w:sz w:val="16"/>
                <w:szCs w:val="18"/>
                <w:lang w:eastAsia="zh-CN"/>
              </w:rPr>
              <w:t>151</w:t>
            </w:r>
            <w:r>
              <w:rPr>
                <w:rFonts w:ascii="Arial" w:eastAsiaTheme="minorEastAsia" w:hAnsi="Arial"/>
                <w:sz w:val="16"/>
                <w:szCs w:val="18"/>
                <w:lang w:eastAsia="zh-CN"/>
              </w:rPr>
              <w:t>4</w:t>
            </w:r>
            <w:r w:rsidRPr="00F012AD">
              <w:rPr>
                <w:rFonts w:ascii="Arial" w:eastAsiaTheme="minorEastAsia" w:hAnsi="Arial"/>
                <w:sz w:val="16"/>
                <w:szCs w:val="18"/>
                <w:lang w:eastAsia="zh-CN"/>
              </w:rPr>
              <w:t>.5</w:t>
            </w:r>
          </w:p>
        </w:tc>
        <w:tc>
          <w:tcPr>
            <w:tcW w:w="385" w:type="pct"/>
            <w:shd w:val="clear" w:color="auto" w:fill="auto"/>
            <w:noWrap/>
            <w:vAlign w:val="center"/>
          </w:tcPr>
          <w:p w14:paraId="1C2CA3FD"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sz w:val="16"/>
                <w:szCs w:val="18"/>
                <w:lang w:eastAsia="zh-CN"/>
              </w:rPr>
            </w:pPr>
            <w:r w:rsidRPr="00F012AD">
              <w:rPr>
                <w:rFonts w:ascii="Arial" w:eastAsiaTheme="minorEastAsia" w:hAnsi="Arial"/>
                <w:sz w:val="16"/>
                <w:szCs w:val="18"/>
                <w:lang w:eastAsia="zh-CN"/>
              </w:rPr>
              <w:t>5</w:t>
            </w:r>
          </w:p>
        </w:tc>
        <w:tc>
          <w:tcPr>
            <w:tcW w:w="345" w:type="pct"/>
            <w:shd w:val="clear" w:color="auto" w:fill="auto"/>
            <w:noWrap/>
            <w:vAlign w:val="center"/>
          </w:tcPr>
          <w:p w14:paraId="779BDD60"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Pr>
                <w:rFonts w:ascii="Arial" w:hAnsi="Arial"/>
                <w:sz w:val="16"/>
                <w:szCs w:val="18"/>
                <w:lang w:eastAsia="zh-CN"/>
              </w:rPr>
              <w:t>[FFS]</w:t>
            </w:r>
          </w:p>
        </w:tc>
        <w:tc>
          <w:tcPr>
            <w:tcW w:w="861" w:type="pct"/>
            <w:vAlign w:val="center"/>
          </w:tcPr>
          <w:p w14:paraId="60DA08A2" w14:textId="77777777" w:rsidR="00D143F1" w:rsidRPr="00F012AD" w:rsidRDefault="00D143F1" w:rsidP="00A262AA">
            <w:pPr>
              <w:overflowPunct w:val="0"/>
              <w:autoSpaceDE w:val="0"/>
              <w:autoSpaceDN w:val="0"/>
              <w:adjustRightInd w:val="0"/>
              <w:spacing w:after="0"/>
              <w:jc w:val="center"/>
              <w:textAlignment w:val="baseline"/>
              <w:rPr>
                <w:rFonts w:ascii="Arial" w:eastAsiaTheme="minorEastAsia" w:hAnsi="Arial"/>
                <w:bCs/>
                <w:sz w:val="16"/>
                <w:szCs w:val="18"/>
                <w:lang w:eastAsia="zh-CN"/>
              </w:rPr>
            </w:pPr>
            <w:r w:rsidRPr="00F012AD">
              <w:rPr>
                <w:rFonts w:ascii="Arial" w:hAnsi="Arial"/>
                <w:sz w:val="16"/>
                <w:szCs w:val="18"/>
                <w:lang w:eastAsia="zh-CN"/>
              </w:rPr>
              <w:t>&gt;ACLR2</w:t>
            </w:r>
          </w:p>
        </w:tc>
      </w:tr>
    </w:tbl>
    <w:p w14:paraId="6DDB13E1" w14:textId="77777777" w:rsidR="006A291C" w:rsidRDefault="006A291C" w:rsidP="00076812">
      <w:pPr>
        <w:rPr>
          <w:rFonts w:eastAsiaTheme="minorEastAsia"/>
          <w:b/>
          <w:bCs/>
        </w:rPr>
      </w:pPr>
    </w:p>
    <w:p w14:paraId="305F51DA" w14:textId="77777777" w:rsidR="00024796" w:rsidRDefault="004A444E">
      <w:pPr>
        <w:pStyle w:val="Heading1"/>
        <w:numPr>
          <w:ilvl w:val="0"/>
          <w:numId w:val="0"/>
        </w:numPr>
        <w:spacing w:after="360"/>
        <w:ind w:left="432" w:hanging="432"/>
      </w:pPr>
      <w:r>
        <w:t>3</w:t>
      </w:r>
      <w:r>
        <w:tab/>
      </w:r>
      <w:r>
        <w:tab/>
      </w:r>
      <w:r>
        <w:tab/>
        <w:t>References</w:t>
      </w:r>
    </w:p>
    <w:p w14:paraId="53D3E033" w14:textId="60519829" w:rsidR="00024796" w:rsidRDefault="004A444E">
      <w:pPr>
        <w:numPr>
          <w:ilvl w:val="0"/>
          <w:numId w:val="14"/>
        </w:numPr>
        <w:spacing w:after="120"/>
      </w:pPr>
      <w:r>
        <w:t>R4-2503</w:t>
      </w:r>
      <w:r w:rsidR="00671AC3">
        <w:t>240</w:t>
      </w:r>
      <w:r>
        <w:t xml:space="preserve"> </w:t>
      </w:r>
      <w:r w:rsidR="00671AC3" w:rsidRPr="00671AC3">
        <w:t>Cross-band isolation exception cases and corrections</w:t>
      </w:r>
      <w:r>
        <w:t xml:space="preserve">, 3GPP TSG-RAN WG4 Meeting # 114b, Wuhan, China, </w:t>
      </w:r>
      <w:r w:rsidR="00671AC3">
        <w:t>Skyworks Solutions, Inc</w:t>
      </w:r>
      <w:r>
        <w:t>.</w:t>
      </w:r>
    </w:p>
    <w:p w14:paraId="5EBDFE33" w14:textId="172D13B0" w:rsidR="00024796" w:rsidRDefault="001944F8" w:rsidP="00F37B97">
      <w:pPr>
        <w:numPr>
          <w:ilvl w:val="0"/>
          <w:numId w:val="14"/>
        </w:numPr>
        <w:tabs>
          <w:tab w:val="left" w:pos="644"/>
        </w:tabs>
        <w:spacing w:after="120"/>
      </w:pPr>
      <w:r w:rsidRPr="001944F8">
        <w:rPr>
          <w:lang w:eastAsia="zh-CN"/>
        </w:rPr>
        <w:t>R4-2310321</w:t>
      </w:r>
      <w:r>
        <w:rPr>
          <w:lang w:eastAsia="zh-CN"/>
        </w:rPr>
        <w:t xml:space="preserve"> </w:t>
      </w:r>
      <w:r w:rsidRPr="001944F8">
        <w:rPr>
          <w:lang w:eastAsia="zh-CN"/>
        </w:rPr>
        <w:t>WF on guidelines on checks/specification updates required when BCS4/5 introduces a new smallest or largest CBW</w:t>
      </w:r>
      <w:r>
        <w:rPr>
          <w:lang w:eastAsia="zh-CN"/>
        </w:rPr>
        <w:t xml:space="preserve">, </w:t>
      </w:r>
      <w:r>
        <w:t>3GPP TSG-RAN WG4 Meeting # 107, Incheon, South Korea, Skyworks Solutions, Inc.</w:t>
      </w:r>
    </w:p>
    <w:sectPr w:rsidR="0002479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DCC61" w14:textId="77777777" w:rsidR="00D13FF4" w:rsidRDefault="00D13FF4">
      <w:pPr>
        <w:spacing w:after="0"/>
      </w:pPr>
      <w:r>
        <w:separator/>
      </w:r>
    </w:p>
  </w:endnote>
  <w:endnote w:type="continuationSeparator" w:id="0">
    <w:p w14:paraId="38C210E8" w14:textId="77777777" w:rsidR="00D13FF4" w:rsidRDefault="00D13F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B5B9F" w14:textId="77777777" w:rsidR="00D13FF4" w:rsidRDefault="00D13FF4">
      <w:pPr>
        <w:spacing w:after="0"/>
      </w:pPr>
      <w:r>
        <w:separator/>
      </w:r>
    </w:p>
  </w:footnote>
  <w:footnote w:type="continuationSeparator" w:id="0">
    <w:p w14:paraId="50FECF1A" w14:textId="77777777" w:rsidR="00D13FF4" w:rsidRDefault="00D13F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0C37E59"/>
    <w:multiLevelType w:val="multilevel"/>
    <w:tmpl w:val="20C37E5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C002840"/>
    <w:multiLevelType w:val="multilevel"/>
    <w:tmpl w:val="2C002840"/>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E065905"/>
    <w:multiLevelType w:val="multilevel"/>
    <w:tmpl w:val="2E06590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2084" w:hanging="360"/>
      </w:pPr>
      <w:rPr>
        <w:rFonts w:ascii="Times New Roman" w:eastAsia="SimSu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2259" w:hanging="576"/>
      </w:pPr>
      <w:rPr>
        <w:rFonts w:hint="eastAsia"/>
      </w:rPr>
    </w:lvl>
    <w:lvl w:ilvl="2">
      <w:start w:val="1"/>
      <w:numFmt w:val="decimal"/>
      <w:pStyle w:val="Heading3"/>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pStyle w:val="Heading6"/>
      <w:lvlText w:val="%1.%2.%3.%4.%5.%6"/>
      <w:lvlJc w:val="left"/>
      <w:pPr>
        <w:ind w:left="-2958" w:hanging="1152"/>
      </w:pPr>
      <w:rPr>
        <w:rFonts w:hint="eastAsia"/>
      </w:rPr>
    </w:lvl>
    <w:lvl w:ilvl="6">
      <w:start w:val="1"/>
      <w:numFmt w:val="decimal"/>
      <w:pStyle w:val="Heading7"/>
      <w:lvlText w:val="%1.%2.%3.%4.%5.%6.%7"/>
      <w:lvlJc w:val="left"/>
      <w:pPr>
        <w:ind w:left="-2814" w:hanging="1296"/>
      </w:pPr>
      <w:rPr>
        <w:rFonts w:hint="eastAsia"/>
      </w:rPr>
    </w:lvl>
    <w:lvl w:ilvl="7">
      <w:start w:val="1"/>
      <w:numFmt w:val="decimal"/>
      <w:pStyle w:val="Heading8"/>
      <w:lvlText w:val="%1.%2.%3.%4.%5.%6.%7.%8"/>
      <w:lvlJc w:val="left"/>
      <w:pPr>
        <w:ind w:left="-2670" w:hanging="1440"/>
      </w:pPr>
      <w:rPr>
        <w:rFonts w:hint="eastAsia"/>
      </w:rPr>
    </w:lvl>
    <w:lvl w:ilvl="8">
      <w:start w:val="1"/>
      <w:numFmt w:val="decimal"/>
      <w:pStyle w:val="Heading9"/>
      <w:lvlText w:val="%1.%2.%3.%4.%5.%6.%7.%8.%9"/>
      <w:lvlJc w:val="left"/>
      <w:pPr>
        <w:ind w:left="-2526" w:hanging="1584"/>
      </w:pPr>
      <w:rPr>
        <w:rFonts w:hint="eastAsia"/>
      </w:rPr>
    </w:lvl>
  </w:abstractNum>
  <w:abstractNum w:abstractNumId="8" w15:restartNumberingAfterBreak="0">
    <w:nsid w:val="3BFC7873"/>
    <w:multiLevelType w:val="hybridMultilevel"/>
    <w:tmpl w:val="6B7611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66A5E"/>
    <w:multiLevelType w:val="multilevel"/>
    <w:tmpl w:val="41866A5E"/>
    <w:lvl w:ilvl="0">
      <w:start w:val="2"/>
      <w:numFmt w:val="bullet"/>
      <w:lvlText w:val="-"/>
      <w:lvlJc w:val="left"/>
      <w:pPr>
        <w:ind w:left="1140" w:hanging="420"/>
      </w:pPr>
      <w:rPr>
        <w:rFonts w:ascii="Times New Roman" w:eastAsia="SimSu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5E5C4D0A"/>
    <w:multiLevelType w:val="multilevel"/>
    <w:tmpl w:val="5E5C4D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00" w:hanging="36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2F64BB9"/>
    <w:multiLevelType w:val="hybridMultilevel"/>
    <w:tmpl w:val="733C40C4"/>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multilevel"/>
    <w:tmpl w:val="64391FB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402"/>
        </w:tabs>
        <w:ind w:left="-402" w:hanging="360"/>
      </w:pPr>
    </w:lvl>
    <w:lvl w:ilvl="2">
      <w:start w:val="1"/>
      <w:numFmt w:val="lowerRoman"/>
      <w:lvlText w:val="%3."/>
      <w:lvlJc w:val="right"/>
      <w:pPr>
        <w:tabs>
          <w:tab w:val="left" w:pos="318"/>
        </w:tabs>
        <w:ind w:left="318" w:hanging="180"/>
      </w:pPr>
    </w:lvl>
    <w:lvl w:ilvl="3">
      <w:start w:val="1"/>
      <w:numFmt w:val="decimal"/>
      <w:lvlText w:val="%4."/>
      <w:lvlJc w:val="left"/>
      <w:pPr>
        <w:tabs>
          <w:tab w:val="left" w:pos="1038"/>
        </w:tabs>
        <w:ind w:left="1038" w:hanging="360"/>
      </w:pPr>
    </w:lvl>
    <w:lvl w:ilvl="4">
      <w:start w:val="1"/>
      <w:numFmt w:val="lowerLetter"/>
      <w:lvlText w:val="%5."/>
      <w:lvlJc w:val="left"/>
      <w:pPr>
        <w:tabs>
          <w:tab w:val="left" w:pos="1758"/>
        </w:tabs>
        <w:ind w:left="1758" w:hanging="360"/>
      </w:pPr>
    </w:lvl>
    <w:lvl w:ilvl="5">
      <w:start w:val="1"/>
      <w:numFmt w:val="lowerRoman"/>
      <w:lvlText w:val="%6."/>
      <w:lvlJc w:val="right"/>
      <w:pPr>
        <w:tabs>
          <w:tab w:val="left" w:pos="2478"/>
        </w:tabs>
        <w:ind w:left="2478" w:hanging="180"/>
      </w:pPr>
    </w:lvl>
    <w:lvl w:ilvl="6">
      <w:start w:val="1"/>
      <w:numFmt w:val="decimal"/>
      <w:lvlText w:val="%7."/>
      <w:lvlJc w:val="left"/>
      <w:pPr>
        <w:tabs>
          <w:tab w:val="left" w:pos="3198"/>
        </w:tabs>
        <w:ind w:left="3198" w:hanging="360"/>
      </w:pPr>
    </w:lvl>
    <w:lvl w:ilvl="7">
      <w:start w:val="1"/>
      <w:numFmt w:val="lowerLetter"/>
      <w:lvlText w:val="%8."/>
      <w:lvlJc w:val="left"/>
      <w:pPr>
        <w:tabs>
          <w:tab w:val="left" w:pos="3918"/>
        </w:tabs>
        <w:ind w:left="3918" w:hanging="360"/>
      </w:pPr>
    </w:lvl>
    <w:lvl w:ilvl="8">
      <w:start w:val="1"/>
      <w:numFmt w:val="lowerRoman"/>
      <w:lvlText w:val="%9."/>
      <w:lvlJc w:val="right"/>
      <w:pPr>
        <w:tabs>
          <w:tab w:val="left" w:pos="4638"/>
        </w:tabs>
        <w:ind w:left="4638" w:hanging="180"/>
      </w:pPr>
    </w:lvl>
  </w:abstractNum>
  <w:abstractNum w:abstractNumId="15" w15:restartNumberingAfterBreak="0">
    <w:nsid w:val="792551EF"/>
    <w:multiLevelType w:val="multilevel"/>
    <w:tmpl w:val="792551EF"/>
    <w:lvl w:ilvl="0">
      <w:start w:val="1"/>
      <w:numFmt w:val="bullet"/>
      <w:lvlText w:val=""/>
      <w:lvlJc w:val="left"/>
      <w:pPr>
        <w:ind w:left="1854" w:hanging="420"/>
      </w:pPr>
      <w:rPr>
        <w:rFonts w:ascii="Symbol" w:hAnsi="Symbol" w:hint="default"/>
      </w:rPr>
    </w:lvl>
    <w:lvl w:ilvl="1">
      <w:start w:val="4"/>
      <w:numFmt w:val="bullet"/>
      <w:lvlText w:val="-"/>
      <w:lvlJc w:val="left"/>
      <w:pPr>
        <w:ind w:left="2274" w:hanging="420"/>
      </w:pPr>
      <w:rPr>
        <w:rFonts w:ascii="Arial" w:eastAsia="Times New Roman" w:hAnsi="Arial" w:cs="Arial" w:hint="default"/>
      </w:rPr>
    </w:lvl>
    <w:lvl w:ilvl="2">
      <w:start w:val="1"/>
      <w:numFmt w:val="bullet"/>
      <w:lvlText w:val=""/>
      <w:lvlJc w:val="left"/>
      <w:pPr>
        <w:ind w:left="2694" w:hanging="420"/>
      </w:pPr>
      <w:rPr>
        <w:rFonts w:ascii="Wingdings" w:hAnsi="Wingdings" w:hint="default"/>
      </w:rPr>
    </w:lvl>
    <w:lvl w:ilvl="3">
      <w:start w:val="1"/>
      <w:numFmt w:val="bullet"/>
      <w:lvlText w:val=""/>
      <w:lvlJc w:val="left"/>
      <w:pPr>
        <w:ind w:left="3114" w:hanging="420"/>
      </w:pPr>
      <w:rPr>
        <w:rFonts w:ascii="Wingdings" w:hAnsi="Wingdings" w:hint="default"/>
      </w:rPr>
    </w:lvl>
    <w:lvl w:ilvl="4">
      <w:start w:val="1"/>
      <w:numFmt w:val="bullet"/>
      <w:lvlText w:val=""/>
      <w:lvlJc w:val="left"/>
      <w:pPr>
        <w:ind w:left="3534" w:hanging="420"/>
      </w:pPr>
      <w:rPr>
        <w:rFonts w:ascii="Wingdings" w:hAnsi="Wingdings" w:hint="default"/>
      </w:rPr>
    </w:lvl>
    <w:lvl w:ilvl="5">
      <w:start w:val="1"/>
      <w:numFmt w:val="bullet"/>
      <w:lvlText w:val=""/>
      <w:lvlJc w:val="left"/>
      <w:pPr>
        <w:ind w:left="3954" w:hanging="420"/>
      </w:pPr>
      <w:rPr>
        <w:rFonts w:ascii="Wingdings" w:hAnsi="Wingdings" w:hint="default"/>
      </w:rPr>
    </w:lvl>
    <w:lvl w:ilvl="6">
      <w:start w:val="1"/>
      <w:numFmt w:val="bullet"/>
      <w:lvlText w:val=""/>
      <w:lvlJc w:val="left"/>
      <w:pPr>
        <w:ind w:left="4374" w:hanging="420"/>
      </w:pPr>
      <w:rPr>
        <w:rFonts w:ascii="Wingdings" w:hAnsi="Wingdings" w:hint="default"/>
      </w:rPr>
    </w:lvl>
    <w:lvl w:ilvl="7">
      <w:start w:val="1"/>
      <w:numFmt w:val="bullet"/>
      <w:lvlText w:val=""/>
      <w:lvlJc w:val="left"/>
      <w:pPr>
        <w:ind w:left="4794" w:hanging="420"/>
      </w:pPr>
      <w:rPr>
        <w:rFonts w:ascii="Wingdings" w:hAnsi="Wingdings" w:hint="default"/>
      </w:rPr>
    </w:lvl>
    <w:lvl w:ilvl="8">
      <w:start w:val="1"/>
      <w:numFmt w:val="bullet"/>
      <w:lvlText w:val=""/>
      <w:lvlJc w:val="left"/>
      <w:pPr>
        <w:ind w:left="5214" w:hanging="420"/>
      </w:pPr>
      <w:rPr>
        <w:rFonts w:ascii="Wingdings" w:hAnsi="Wingdings" w:hint="default"/>
      </w:rPr>
    </w:lvl>
  </w:abstractNum>
  <w:abstractNum w:abstractNumId="16" w15:restartNumberingAfterBreak="0">
    <w:nsid w:val="7DD05F2F"/>
    <w:multiLevelType w:val="hybridMultilevel"/>
    <w:tmpl w:val="C7BAC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582064">
    <w:abstractNumId w:val="7"/>
  </w:num>
  <w:num w:numId="2" w16cid:durableId="1026710967">
    <w:abstractNumId w:val="1"/>
  </w:num>
  <w:num w:numId="3" w16cid:durableId="420377215">
    <w:abstractNumId w:val="10"/>
  </w:num>
  <w:num w:numId="4" w16cid:durableId="191919107">
    <w:abstractNumId w:val="5"/>
  </w:num>
  <w:num w:numId="5" w16cid:durableId="813066158">
    <w:abstractNumId w:val="15"/>
  </w:num>
  <w:num w:numId="6" w16cid:durableId="1373461746">
    <w:abstractNumId w:val="6"/>
  </w:num>
  <w:num w:numId="7" w16cid:durableId="1917544642">
    <w:abstractNumId w:val="2"/>
  </w:num>
  <w:num w:numId="8" w16cid:durableId="227570344">
    <w:abstractNumId w:val="9"/>
  </w:num>
  <w:num w:numId="9" w16cid:durableId="27416667">
    <w:abstractNumId w:val="11"/>
  </w:num>
  <w:num w:numId="10" w16cid:durableId="878321759">
    <w:abstractNumId w:val="0"/>
  </w:num>
  <w:num w:numId="11" w16cid:durableId="764544229">
    <w:abstractNumId w:val="12"/>
  </w:num>
  <w:num w:numId="12" w16cid:durableId="1994218909">
    <w:abstractNumId w:val="4"/>
  </w:num>
  <w:num w:numId="13" w16cid:durableId="704714246">
    <w:abstractNumId w:val="3"/>
  </w:num>
  <w:num w:numId="14" w16cid:durableId="1929003740">
    <w:abstractNumId w:val="14"/>
  </w:num>
  <w:num w:numId="15" w16cid:durableId="2083595437">
    <w:abstractNumId w:val="13"/>
  </w:num>
  <w:num w:numId="16" w16cid:durableId="518815004">
    <w:abstractNumId w:val="16"/>
  </w:num>
  <w:num w:numId="17" w16cid:durableId="10713851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8C"/>
    <w:rsid w:val="0000125B"/>
    <w:rsid w:val="0000129C"/>
    <w:rsid w:val="0000223C"/>
    <w:rsid w:val="000031E2"/>
    <w:rsid w:val="00003E7E"/>
    <w:rsid w:val="00004165"/>
    <w:rsid w:val="00004517"/>
    <w:rsid w:val="00011050"/>
    <w:rsid w:val="00011450"/>
    <w:rsid w:val="000132D3"/>
    <w:rsid w:val="00015905"/>
    <w:rsid w:val="00015FE9"/>
    <w:rsid w:val="00016D46"/>
    <w:rsid w:val="00017843"/>
    <w:rsid w:val="00020B5E"/>
    <w:rsid w:val="00020C56"/>
    <w:rsid w:val="00021783"/>
    <w:rsid w:val="00022ECB"/>
    <w:rsid w:val="00023657"/>
    <w:rsid w:val="00024796"/>
    <w:rsid w:val="00025138"/>
    <w:rsid w:val="00026ACC"/>
    <w:rsid w:val="00027199"/>
    <w:rsid w:val="0002756C"/>
    <w:rsid w:val="00027F92"/>
    <w:rsid w:val="0003171D"/>
    <w:rsid w:val="00031C1D"/>
    <w:rsid w:val="00031E62"/>
    <w:rsid w:val="00034814"/>
    <w:rsid w:val="00035C50"/>
    <w:rsid w:val="00035E28"/>
    <w:rsid w:val="00036651"/>
    <w:rsid w:val="00037743"/>
    <w:rsid w:val="0004246B"/>
    <w:rsid w:val="00042653"/>
    <w:rsid w:val="000457A1"/>
    <w:rsid w:val="00050001"/>
    <w:rsid w:val="00051315"/>
    <w:rsid w:val="00052041"/>
    <w:rsid w:val="00052627"/>
    <w:rsid w:val="00052D1A"/>
    <w:rsid w:val="0005326A"/>
    <w:rsid w:val="0005657A"/>
    <w:rsid w:val="00057152"/>
    <w:rsid w:val="00062038"/>
    <w:rsid w:val="0006266D"/>
    <w:rsid w:val="00062B81"/>
    <w:rsid w:val="00064DF1"/>
    <w:rsid w:val="00065506"/>
    <w:rsid w:val="000662F5"/>
    <w:rsid w:val="000663D3"/>
    <w:rsid w:val="00070AB0"/>
    <w:rsid w:val="000727EF"/>
    <w:rsid w:val="0007382E"/>
    <w:rsid w:val="00074372"/>
    <w:rsid w:val="00074391"/>
    <w:rsid w:val="00076135"/>
    <w:rsid w:val="000766E1"/>
    <w:rsid w:val="00076812"/>
    <w:rsid w:val="00077FF6"/>
    <w:rsid w:val="000804D1"/>
    <w:rsid w:val="00080D82"/>
    <w:rsid w:val="00081692"/>
    <w:rsid w:val="0008281B"/>
    <w:rsid w:val="00082C46"/>
    <w:rsid w:val="000852B4"/>
    <w:rsid w:val="00085A0E"/>
    <w:rsid w:val="00086312"/>
    <w:rsid w:val="00087548"/>
    <w:rsid w:val="00087AD7"/>
    <w:rsid w:val="00091D36"/>
    <w:rsid w:val="000928CA"/>
    <w:rsid w:val="00092B6D"/>
    <w:rsid w:val="00093E7E"/>
    <w:rsid w:val="00094DDC"/>
    <w:rsid w:val="00094F48"/>
    <w:rsid w:val="0009703A"/>
    <w:rsid w:val="000A07D0"/>
    <w:rsid w:val="000A1830"/>
    <w:rsid w:val="000A20FC"/>
    <w:rsid w:val="000A4121"/>
    <w:rsid w:val="000A4AA3"/>
    <w:rsid w:val="000A4EED"/>
    <w:rsid w:val="000A550E"/>
    <w:rsid w:val="000A7461"/>
    <w:rsid w:val="000B0960"/>
    <w:rsid w:val="000B1A55"/>
    <w:rsid w:val="000B20BB"/>
    <w:rsid w:val="000B20CB"/>
    <w:rsid w:val="000B2EF6"/>
    <w:rsid w:val="000B2FA6"/>
    <w:rsid w:val="000B4AA0"/>
    <w:rsid w:val="000B4FED"/>
    <w:rsid w:val="000B57C3"/>
    <w:rsid w:val="000B7254"/>
    <w:rsid w:val="000B76C1"/>
    <w:rsid w:val="000C0C79"/>
    <w:rsid w:val="000C1B02"/>
    <w:rsid w:val="000C2553"/>
    <w:rsid w:val="000C275C"/>
    <w:rsid w:val="000C2D3B"/>
    <w:rsid w:val="000C38C3"/>
    <w:rsid w:val="000C4549"/>
    <w:rsid w:val="000C7247"/>
    <w:rsid w:val="000C7712"/>
    <w:rsid w:val="000C777F"/>
    <w:rsid w:val="000C7DFA"/>
    <w:rsid w:val="000D08C0"/>
    <w:rsid w:val="000D09FD"/>
    <w:rsid w:val="000D19DE"/>
    <w:rsid w:val="000D44BB"/>
    <w:rsid w:val="000D44FB"/>
    <w:rsid w:val="000D574B"/>
    <w:rsid w:val="000D599C"/>
    <w:rsid w:val="000D6CFC"/>
    <w:rsid w:val="000D7A9B"/>
    <w:rsid w:val="000E0396"/>
    <w:rsid w:val="000E0DE9"/>
    <w:rsid w:val="000E19F1"/>
    <w:rsid w:val="000E5259"/>
    <w:rsid w:val="000E537B"/>
    <w:rsid w:val="000E57D0"/>
    <w:rsid w:val="000E5CB5"/>
    <w:rsid w:val="000E616F"/>
    <w:rsid w:val="000E758C"/>
    <w:rsid w:val="000E7858"/>
    <w:rsid w:val="000F39CA"/>
    <w:rsid w:val="000F5B7A"/>
    <w:rsid w:val="000F5F13"/>
    <w:rsid w:val="000F76D9"/>
    <w:rsid w:val="000F7F4C"/>
    <w:rsid w:val="001008AE"/>
    <w:rsid w:val="00101B4D"/>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B6A"/>
    <w:rsid w:val="00124E5B"/>
    <w:rsid w:val="0012615D"/>
    <w:rsid w:val="00126B2D"/>
    <w:rsid w:val="0012726A"/>
    <w:rsid w:val="00127A31"/>
    <w:rsid w:val="00130462"/>
    <w:rsid w:val="00132EC0"/>
    <w:rsid w:val="001348B4"/>
    <w:rsid w:val="00136D4C"/>
    <w:rsid w:val="001409F9"/>
    <w:rsid w:val="00141184"/>
    <w:rsid w:val="00141872"/>
    <w:rsid w:val="001423FE"/>
    <w:rsid w:val="00142538"/>
    <w:rsid w:val="00142BB9"/>
    <w:rsid w:val="00143115"/>
    <w:rsid w:val="0014480C"/>
    <w:rsid w:val="00144F96"/>
    <w:rsid w:val="001450EA"/>
    <w:rsid w:val="00145EE9"/>
    <w:rsid w:val="00151EAC"/>
    <w:rsid w:val="00153528"/>
    <w:rsid w:val="00154E68"/>
    <w:rsid w:val="001550E9"/>
    <w:rsid w:val="00156C66"/>
    <w:rsid w:val="00157AE3"/>
    <w:rsid w:val="001600D2"/>
    <w:rsid w:val="00160871"/>
    <w:rsid w:val="00161FCD"/>
    <w:rsid w:val="00162548"/>
    <w:rsid w:val="001633B0"/>
    <w:rsid w:val="00163B15"/>
    <w:rsid w:val="001645DC"/>
    <w:rsid w:val="001674E4"/>
    <w:rsid w:val="00170C7F"/>
    <w:rsid w:val="00172183"/>
    <w:rsid w:val="0017222E"/>
    <w:rsid w:val="001735DB"/>
    <w:rsid w:val="001751AB"/>
    <w:rsid w:val="00175A3F"/>
    <w:rsid w:val="00176493"/>
    <w:rsid w:val="00177E6D"/>
    <w:rsid w:val="00180E09"/>
    <w:rsid w:val="00181378"/>
    <w:rsid w:val="0018321B"/>
    <w:rsid w:val="0018344B"/>
    <w:rsid w:val="0018349A"/>
    <w:rsid w:val="00183D4C"/>
    <w:rsid w:val="00183F6D"/>
    <w:rsid w:val="0018650D"/>
    <w:rsid w:val="0018670E"/>
    <w:rsid w:val="0018684D"/>
    <w:rsid w:val="00186DE3"/>
    <w:rsid w:val="00187467"/>
    <w:rsid w:val="00187978"/>
    <w:rsid w:val="00187BE1"/>
    <w:rsid w:val="0019029C"/>
    <w:rsid w:val="0019219A"/>
    <w:rsid w:val="00192EB6"/>
    <w:rsid w:val="00193FEF"/>
    <w:rsid w:val="001944F8"/>
    <w:rsid w:val="00194BDF"/>
    <w:rsid w:val="00195077"/>
    <w:rsid w:val="0019598A"/>
    <w:rsid w:val="00195E7B"/>
    <w:rsid w:val="0019747E"/>
    <w:rsid w:val="001A033F"/>
    <w:rsid w:val="001A08AA"/>
    <w:rsid w:val="001A098A"/>
    <w:rsid w:val="001A2748"/>
    <w:rsid w:val="001A31B2"/>
    <w:rsid w:val="001A33D4"/>
    <w:rsid w:val="001A5610"/>
    <w:rsid w:val="001A59CB"/>
    <w:rsid w:val="001A5BCF"/>
    <w:rsid w:val="001A7282"/>
    <w:rsid w:val="001A744B"/>
    <w:rsid w:val="001A748E"/>
    <w:rsid w:val="001B086A"/>
    <w:rsid w:val="001B14E1"/>
    <w:rsid w:val="001B1766"/>
    <w:rsid w:val="001B6A18"/>
    <w:rsid w:val="001B6BF9"/>
    <w:rsid w:val="001B72E8"/>
    <w:rsid w:val="001B7435"/>
    <w:rsid w:val="001B7991"/>
    <w:rsid w:val="001B7A12"/>
    <w:rsid w:val="001C1409"/>
    <w:rsid w:val="001C1CC8"/>
    <w:rsid w:val="001C1D94"/>
    <w:rsid w:val="001C2AE6"/>
    <w:rsid w:val="001C49D2"/>
    <w:rsid w:val="001C4A89"/>
    <w:rsid w:val="001C542A"/>
    <w:rsid w:val="001C5F2F"/>
    <w:rsid w:val="001C6177"/>
    <w:rsid w:val="001C7784"/>
    <w:rsid w:val="001D0363"/>
    <w:rsid w:val="001D0D5A"/>
    <w:rsid w:val="001D1156"/>
    <w:rsid w:val="001D12B4"/>
    <w:rsid w:val="001D1B07"/>
    <w:rsid w:val="001D29A9"/>
    <w:rsid w:val="001D2D62"/>
    <w:rsid w:val="001D37D4"/>
    <w:rsid w:val="001D54AF"/>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28D4"/>
    <w:rsid w:val="001F2ECD"/>
    <w:rsid w:val="00200A62"/>
    <w:rsid w:val="00201077"/>
    <w:rsid w:val="00201752"/>
    <w:rsid w:val="00201EC7"/>
    <w:rsid w:val="0020200A"/>
    <w:rsid w:val="0020299B"/>
    <w:rsid w:val="002033BE"/>
    <w:rsid w:val="00203740"/>
    <w:rsid w:val="002045EE"/>
    <w:rsid w:val="00204C6F"/>
    <w:rsid w:val="00206C61"/>
    <w:rsid w:val="002138EA"/>
    <w:rsid w:val="002139EA"/>
    <w:rsid w:val="00213F84"/>
    <w:rsid w:val="0021459C"/>
    <w:rsid w:val="00214FB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1891"/>
    <w:rsid w:val="00242AF7"/>
    <w:rsid w:val="0024331D"/>
    <w:rsid w:val="002435CA"/>
    <w:rsid w:val="0024469F"/>
    <w:rsid w:val="002453FC"/>
    <w:rsid w:val="00245C76"/>
    <w:rsid w:val="0024752D"/>
    <w:rsid w:val="0025010D"/>
    <w:rsid w:val="00250139"/>
    <w:rsid w:val="00250B5B"/>
    <w:rsid w:val="0025131B"/>
    <w:rsid w:val="00252DB8"/>
    <w:rsid w:val="002537BC"/>
    <w:rsid w:val="00254589"/>
    <w:rsid w:val="00255C58"/>
    <w:rsid w:val="00256007"/>
    <w:rsid w:val="00260EC7"/>
    <w:rsid w:val="00261539"/>
    <w:rsid w:val="0026179F"/>
    <w:rsid w:val="0026347D"/>
    <w:rsid w:val="00263C58"/>
    <w:rsid w:val="002659BD"/>
    <w:rsid w:val="00265C3B"/>
    <w:rsid w:val="0026643C"/>
    <w:rsid w:val="002666AE"/>
    <w:rsid w:val="00270E89"/>
    <w:rsid w:val="00270F52"/>
    <w:rsid w:val="00274E1A"/>
    <w:rsid w:val="00274E25"/>
    <w:rsid w:val="002754F1"/>
    <w:rsid w:val="0027581F"/>
    <w:rsid w:val="002772A0"/>
    <w:rsid w:val="002774D8"/>
    <w:rsid w:val="002775B1"/>
    <w:rsid w:val="002775B9"/>
    <w:rsid w:val="00280415"/>
    <w:rsid w:val="00280FAF"/>
    <w:rsid w:val="002811C4"/>
    <w:rsid w:val="00282213"/>
    <w:rsid w:val="002824D2"/>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9741A"/>
    <w:rsid w:val="002A0CED"/>
    <w:rsid w:val="002A201F"/>
    <w:rsid w:val="002A317F"/>
    <w:rsid w:val="002A385E"/>
    <w:rsid w:val="002A4CD0"/>
    <w:rsid w:val="002A4D00"/>
    <w:rsid w:val="002A504A"/>
    <w:rsid w:val="002A5731"/>
    <w:rsid w:val="002A7DA6"/>
    <w:rsid w:val="002B1572"/>
    <w:rsid w:val="002B1FD9"/>
    <w:rsid w:val="002B516C"/>
    <w:rsid w:val="002B5E1D"/>
    <w:rsid w:val="002B60C1"/>
    <w:rsid w:val="002B6CEF"/>
    <w:rsid w:val="002C4149"/>
    <w:rsid w:val="002C4268"/>
    <w:rsid w:val="002C4998"/>
    <w:rsid w:val="002C4B52"/>
    <w:rsid w:val="002C4D37"/>
    <w:rsid w:val="002D03E5"/>
    <w:rsid w:val="002D23D9"/>
    <w:rsid w:val="002D2B76"/>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36FE"/>
    <w:rsid w:val="002F4093"/>
    <w:rsid w:val="002F5636"/>
    <w:rsid w:val="002F63E7"/>
    <w:rsid w:val="002F7BCF"/>
    <w:rsid w:val="003022A5"/>
    <w:rsid w:val="0030242D"/>
    <w:rsid w:val="00303C37"/>
    <w:rsid w:val="00307E51"/>
    <w:rsid w:val="003111DB"/>
    <w:rsid w:val="00311363"/>
    <w:rsid w:val="00315867"/>
    <w:rsid w:val="00317318"/>
    <w:rsid w:val="0031751C"/>
    <w:rsid w:val="00320838"/>
    <w:rsid w:val="00320861"/>
    <w:rsid w:val="00321150"/>
    <w:rsid w:val="00322213"/>
    <w:rsid w:val="00323652"/>
    <w:rsid w:val="00325FDB"/>
    <w:rsid w:val="003260D7"/>
    <w:rsid w:val="00330037"/>
    <w:rsid w:val="0033012B"/>
    <w:rsid w:val="0033052D"/>
    <w:rsid w:val="003305ED"/>
    <w:rsid w:val="00330F8E"/>
    <w:rsid w:val="0033104B"/>
    <w:rsid w:val="003337F2"/>
    <w:rsid w:val="00334D04"/>
    <w:rsid w:val="00336697"/>
    <w:rsid w:val="00337251"/>
    <w:rsid w:val="003373E7"/>
    <w:rsid w:val="0034019E"/>
    <w:rsid w:val="003418CB"/>
    <w:rsid w:val="003420ED"/>
    <w:rsid w:val="003442C6"/>
    <w:rsid w:val="0034549A"/>
    <w:rsid w:val="00345987"/>
    <w:rsid w:val="00347E30"/>
    <w:rsid w:val="00351C6B"/>
    <w:rsid w:val="00355301"/>
    <w:rsid w:val="00355873"/>
    <w:rsid w:val="0035660F"/>
    <w:rsid w:val="003571A9"/>
    <w:rsid w:val="00361697"/>
    <w:rsid w:val="003628B9"/>
    <w:rsid w:val="00362D8F"/>
    <w:rsid w:val="003645B5"/>
    <w:rsid w:val="00364AD5"/>
    <w:rsid w:val="003657E3"/>
    <w:rsid w:val="00365B2D"/>
    <w:rsid w:val="00367724"/>
    <w:rsid w:val="003710BA"/>
    <w:rsid w:val="0037114D"/>
    <w:rsid w:val="00371A61"/>
    <w:rsid w:val="00371D87"/>
    <w:rsid w:val="003722F4"/>
    <w:rsid w:val="00373021"/>
    <w:rsid w:val="00374DAB"/>
    <w:rsid w:val="00375DB8"/>
    <w:rsid w:val="00376383"/>
    <w:rsid w:val="00377083"/>
    <w:rsid w:val="003770F6"/>
    <w:rsid w:val="00377EE9"/>
    <w:rsid w:val="003801F5"/>
    <w:rsid w:val="00380477"/>
    <w:rsid w:val="00383B7C"/>
    <w:rsid w:val="00383E37"/>
    <w:rsid w:val="003846B4"/>
    <w:rsid w:val="00385B4D"/>
    <w:rsid w:val="00385E07"/>
    <w:rsid w:val="0038782D"/>
    <w:rsid w:val="00392753"/>
    <w:rsid w:val="00393042"/>
    <w:rsid w:val="00394AD5"/>
    <w:rsid w:val="0039642D"/>
    <w:rsid w:val="003A0591"/>
    <w:rsid w:val="003A0876"/>
    <w:rsid w:val="003A0F26"/>
    <w:rsid w:val="003A1629"/>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40B6"/>
    <w:rsid w:val="003B56DB"/>
    <w:rsid w:val="003B5876"/>
    <w:rsid w:val="003B70A6"/>
    <w:rsid w:val="003B755E"/>
    <w:rsid w:val="003C0879"/>
    <w:rsid w:val="003C228E"/>
    <w:rsid w:val="003C2A2D"/>
    <w:rsid w:val="003C4130"/>
    <w:rsid w:val="003C51E7"/>
    <w:rsid w:val="003C5C30"/>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40EE"/>
    <w:rsid w:val="003E42EF"/>
    <w:rsid w:val="003E4C25"/>
    <w:rsid w:val="003E6DE1"/>
    <w:rsid w:val="003E719C"/>
    <w:rsid w:val="003F052F"/>
    <w:rsid w:val="003F1C1B"/>
    <w:rsid w:val="003F34F8"/>
    <w:rsid w:val="003F3A2F"/>
    <w:rsid w:val="003F5522"/>
    <w:rsid w:val="00401144"/>
    <w:rsid w:val="004017D0"/>
    <w:rsid w:val="004021D4"/>
    <w:rsid w:val="00402B83"/>
    <w:rsid w:val="00403623"/>
    <w:rsid w:val="00404831"/>
    <w:rsid w:val="00405BB1"/>
    <w:rsid w:val="00407661"/>
    <w:rsid w:val="00410314"/>
    <w:rsid w:val="00410A28"/>
    <w:rsid w:val="00412063"/>
    <w:rsid w:val="00412102"/>
    <w:rsid w:val="00412139"/>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D35"/>
    <w:rsid w:val="00430EA5"/>
    <w:rsid w:val="00434251"/>
    <w:rsid w:val="0043465B"/>
    <w:rsid w:val="00434DC1"/>
    <w:rsid w:val="004350F4"/>
    <w:rsid w:val="00437CA3"/>
    <w:rsid w:val="004412A0"/>
    <w:rsid w:val="0044197C"/>
    <w:rsid w:val="00441B1F"/>
    <w:rsid w:val="00442092"/>
    <w:rsid w:val="00442337"/>
    <w:rsid w:val="00443FED"/>
    <w:rsid w:val="004453E3"/>
    <w:rsid w:val="00446408"/>
    <w:rsid w:val="0044790D"/>
    <w:rsid w:val="00447F60"/>
    <w:rsid w:val="00450F27"/>
    <w:rsid w:val="004510E5"/>
    <w:rsid w:val="00451518"/>
    <w:rsid w:val="00452A3D"/>
    <w:rsid w:val="00452EA3"/>
    <w:rsid w:val="0045462A"/>
    <w:rsid w:val="00454693"/>
    <w:rsid w:val="00456A75"/>
    <w:rsid w:val="004573F3"/>
    <w:rsid w:val="00460289"/>
    <w:rsid w:val="00460988"/>
    <w:rsid w:val="00461E39"/>
    <w:rsid w:val="00462D3A"/>
    <w:rsid w:val="00463521"/>
    <w:rsid w:val="00463939"/>
    <w:rsid w:val="004676D9"/>
    <w:rsid w:val="004678C1"/>
    <w:rsid w:val="00467C13"/>
    <w:rsid w:val="00467C2D"/>
    <w:rsid w:val="00467F70"/>
    <w:rsid w:val="00471125"/>
    <w:rsid w:val="00471F07"/>
    <w:rsid w:val="0047404E"/>
    <w:rsid w:val="0047437A"/>
    <w:rsid w:val="00474407"/>
    <w:rsid w:val="00480218"/>
    <w:rsid w:val="00480E42"/>
    <w:rsid w:val="004815B4"/>
    <w:rsid w:val="00481732"/>
    <w:rsid w:val="00484268"/>
    <w:rsid w:val="00484C5D"/>
    <w:rsid w:val="0048543E"/>
    <w:rsid w:val="0048579A"/>
    <w:rsid w:val="004868C1"/>
    <w:rsid w:val="0048750F"/>
    <w:rsid w:val="00487B5B"/>
    <w:rsid w:val="00490B85"/>
    <w:rsid w:val="004939C6"/>
    <w:rsid w:val="00493D6E"/>
    <w:rsid w:val="0049418C"/>
    <w:rsid w:val="0049537D"/>
    <w:rsid w:val="00495398"/>
    <w:rsid w:val="004A17E9"/>
    <w:rsid w:val="004A3206"/>
    <w:rsid w:val="004A444E"/>
    <w:rsid w:val="004A495F"/>
    <w:rsid w:val="004A6ADC"/>
    <w:rsid w:val="004A7544"/>
    <w:rsid w:val="004B2262"/>
    <w:rsid w:val="004B2E2F"/>
    <w:rsid w:val="004B6815"/>
    <w:rsid w:val="004B6B0F"/>
    <w:rsid w:val="004B6DBF"/>
    <w:rsid w:val="004B769D"/>
    <w:rsid w:val="004C0BF0"/>
    <w:rsid w:val="004C1FA3"/>
    <w:rsid w:val="004C54E5"/>
    <w:rsid w:val="004C5FF6"/>
    <w:rsid w:val="004C6023"/>
    <w:rsid w:val="004C63B6"/>
    <w:rsid w:val="004C6455"/>
    <w:rsid w:val="004C7758"/>
    <w:rsid w:val="004C77FD"/>
    <w:rsid w:val="004C7DC8"/>
    <w:rsid w:val="004D19A9"/>
    <w:rsid w:val="004D21B0"/>
    <w:rsid w:val="004D2C62"/>
    <w:rsid w:val="004D361D"/>
    <w:rsid w:val="004D3ED4"/>
    <w:rsid w:val="004D46BA"/>
    <w:rsid w:val="004D5760"/>
    <w:rsid w:val="004D5CDA"/>
    <w:rsid w:val="004D737D"/>
    <w:rsid w:val="004D7972"/>
    <w:rsid w:val="004D7AD9"/>
    <w:rsid w:val="004E0A30"/>
    <w:rsid w:val="004E1104"/>
    <w:rsid w:val="004E1858"/>
    <w:rsid w:val="004E25DC"/>
    <w:rsid w:val="004E2659"/>
    <w:rsid w:val="004E3298"/>
    <w:rsid w:val="004E39EE"/>
    <w:rsid w:val="004E45BA"/>
    <w:rsid w:val="004E475C"/>
    <w:rsid w:val="004E56E0"/>
    <w:rsid w:val="004E58B9"/>
    <w:rsid w:val="004E5D18"/>
    <w:rsid w:val="004E7329"/>
    <w:rsid w:val="004F0A1A"/>
    <w:rsid w:val="004F0BF2"/>
    <w:rsid w:val="004F1D9C"/>
    <w:rsid w:val="004F2CB0"/>
    <w:rsid w:val="004F2F70"/>
    <w:rsid w:val="004F532E"/>
    <w:rsid w:val="004F5A41"/>
    <w:rsid w:val="004F6D2E"/>
    <w:rsid w:val="004F75CD"/>
    <w:rsid w:val="004F77CD"/>
    <w:rsid w:val="004F7D24"/>
    <w:rsid w:val="0050120C"/>
    <w:rsid w:val="0050175E"/>
    <w:rsid w:val="005017F7"/>
    <w:rsid w:val="00501C57"/>
    <w:rsid w:val="00501FA7"/>
    <w:rsid w:val="0050291E"/>
    <w:rsid w:val="005032B5"/>
    <w:rsid w:val="005034DC"/>
    <w:rsid w:val="0050462D"/>
    <w:rsid w:val="00505BFA"/>
    <w:rsid w:val="00505C02"/>
    <w:rsid w:val="00505F48"/>
    <w:rsid w:val="0050657E"/>
    <w:rsid w:val="00506F9B"/>
    <w:rsid w:val="0050701C"/>
    <w:rsid w:val="005071B4"/>
    <w:rsid w:val="00507687"/>
    <w:rsid w:val="005104EB"/>
    <w:rsid w:val="00510EFF"/>
    <w:rsid w:val="005117A9"/>
    <w:rsid w:val="00511B70"/>
    <w:rsid w:val="00511F57"/>
    <w:rsid w:val="005137B1"/>
    <w:rsid w:val="005148B6"/>
    <w:rsid w:val="005151C3"/>
    <w:rsid w:val="00515CBE"/>
    <w:rsid w:val="00515E2B"/>
    <w:rsid w:val="00517862"/>
    <w:rsid w:val="00522582"/>
    <w:rsid w:val="0052278D"/>
    <w:rsid w:val="00522A7E"/>
    <w:rsid w:val="00522C2A"/>
    <w:rsid w:val="00522F11"/>
    <w:rsid w:val="00522F20"/>
    <w:rsid w:val="00523644"/>
    <w:rsid w:val="0052528F"/>
    <w:rsid w:val="005308DB"/>
    <w:rsid w:val="00530A2E"/>
    <w:rsid w:val="00530FBE"/>
    <w:rsid w:val="00532244"/>
    <w:rsid w:val="00532335"/>
    <w:rsid w:val="0053282B"/>
    <w:rsid w:val="00532CDF"/>
    <w:rsid w:val="00533159"/>
    <w:rsid w:val="0053353F"/>
    <w:rsid w:val="00533837"/>
    <w:rsid w:val="005339DB"/>
    <w:rsid w:val="00533E3F"/>
    <w:rsid w:val="0053408C"/>
    <w:rsid w:val="005346B2"/>
    <w:rsid w:val="00534C89"/>
    <w:rsid w:val="0053626F"/>
    <w:rsid w:val="00541573"/>
    <w:rsid w:val="0054348A"/>
    <w:rsid w:val="0054479A"/>
    <w:rsid w:val="005457EF"/>
    <w:rsid w:val="0055080B"/>
    <w:rsid w:val="005508FE"/>
    <w:rsid w:val="00551397"/>
    <w:rsid w:val="00551E10"/>
    <w:rsid w:val="00551F40"/>
    <w:rsid w:val="005545C2"/>
    <w:rsid w:val="00554DB6"/>
    <w:rsid w:val="005557F0"/>
    <w:rsid w:val="00555A18"/>
    <w:rsid w:val="0056012C"/>
    <w:rsid w:val="00560FFD"/>
    <w:rsid w:val="00562530"/>
    <w:rsid w:val="005625E1"/>
    <w:rsid w:val="00563704"/>
    <w:rsid w:val="00564BDE"/>
    <w:rsid w:val="0056662D"/>
    <w:rsid w:val="00570809"/>
    <w:rsid w:val="0057131B"/>
    <w:rsid w:val="00571777"/>
    <w:rsid w:val="0057292C"/>
    <w:rsid w:val="0057415A"/>
    <w:rsid w:val="00576A9D"/>
    <w:rsid w:val="00580FC7"/>
    <w:rsid w:val="00580FF5"/>
    <w:rsid w:val="0058215E"/>
    <w:rsid w:val="005821E1"/>
    <w:rsid w:val="0058391F"/>
    <w:rsid w:val="00583ABD"/>
    <w:rsid w:val="00584416"/>
    <w:rsid w:val="0058519C"/>
    <w:rsid w:val="00585FDC"/>
    <w:rsid w:val="0058656D"/>
    <w:rsid w:val="0058708B"/>
    <w:rsid w:val="00590C29"/>
    <w:rsid w:val="00590C78"/>
    <w:rsid w:val="0059149A"/>
    <w:rsid w:val="00591F9E"/>
    <w:rsid w:val="00592281"/>
    <w:rsid w:val="005956EE"/>
    <w:rsid w:val="005965A1"/>
    <w:rsid w:val="005A00A1"/>
    <w:rsid w:val="005A0486"/>
    <w:rsid w:val="005A083E"/>
    <w:rsid w:val="005A2AC6"/>
    <w:rsid w:val="005A4FE1"/>
    <w:rsid w:val="005A537D"/>
    <w:rsid w:val="005A5FEA"/>
    <w:rsid w:val="005A747A"/>
    <w:rsid w:val="005B1CAC"/>
    <w:rsid w:val="005B4802"/>
    <w:rsid w:val="005B6431"/>
    <w:rsid w:val="005B6FD9"/>
    <w:rsid w:val="005B72F0"/>
    <w:rsid w:val="005B7542"/>
    <w:rsid w:val="005B7A33"/>
    <w:rsid w:val="005C1909"/>
    <w:rsid w:val="005C1EA6"/>
    <w:rsid w:val="005C332C"/>
    <w:rsid w:val="005C3475"/>
    <w:rsid w:val="005C39CC"/>
    <w:rsid w:val="005C3B14"/>
    <w:rsid w:val="005C7B68"/>
    <w:rsid w:val="005D0852"/>
    <w:rsid w:val="005D0B14"/>
    <w:rsid w:val="005D0B99"/>
    <w:rsid w:val="005D2801"/>
    <w:rsid w:val="005D308E"/>
    <w:rsid w:val="005D3A48"/>
    <w:rsid w:val="005D5C9C"/>
    <w:rsid w:val="005D697A"/>
    <w:rsid w:val="005D7582"/>
    <w:rsid w:val="005D7809"/>
    <w:rsid w:val="005D7AF8"/>
    <w:rsid w:val="005E134B"/>
    <w:rsid w:val="005E17BF"/>
    <w:rsid w:val="005E2D34"/>
    <w:rsid w:val="005E360F"/>
    <w:rsid w:val="005E366A"/>
    <w:rsid w:val="005E3A29"/>
    <w:rsid w:val="005E3B0E"/>
    <w:rsid w:val="005E7383"/>
    <w:rsid w:val="005E779A"/>
    <w:rsid w:val="005F0D66"/>
    <w:rsid w:val="005F10E3"/>
    <w:rsid w:val="005F18CB"/>
    <w:rsid w:val="005F2145"/>
    <w:rsid w:val="005F3F72"/>
    <w:rsid w:val="005F5786"/>
    <w:rsid w:val="005F6DA4"/>
    <w:rsid w:val="005F6E37"/>
    <w:rsid w:val="006016E1"/>
    <w:rsid w:val="0060256A"/>
    <w:rsid w:val="00602D27"/>
    <w:rsid w:val="00606D4D"/>
    <w:rsid w:val="00610F6D"/>
    <w:rsid w:val="006144A1"/>
    <w:rsid w:val="00615EBB"/>
    <w:rsid w:val="00616096"/>
    <w:rsid w:val="006160A2"/>
    <w:rsid w:val="00617A1A"/>
    <w:rsid w:val="00617C1C"/>
    <w:rsid w:val="0062197F"/>
    <w:rsid w:val="0062528A"/>
    <w:rsid w:val="00626F11"/>
    <w:rsid w:val="00626FBE"/>
    <w:rsid w:val="0062704D"/>
    <w:rsid w:val="00627573"/>
    <w:rsid w:val="00630064"/>
    <w:rsid w:val="0063023B"/>
    <w:rsid w:val="006302AA"/>
    <w:rsid w:val="00630379"/>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3BCF"/>
    <w:rsid w:val="00654096"/>
    <w:rsid w:val="0065505B"/>
    <w:rsid w:val="00656525"/>
    <w:rsid w:val="006604D0"/>
    <w:rsid w:val="00660C4C"/>
    <w:rsid w:val="006626A5"/>
    <w:rsid w:val="00662739"/>
    <w:rsid w:val="00664504"/>
    <w:rsid w:val="006670AC"/>
    <w:rsid w:val="00671AC3"/>
    <w:rsid w:val="00672307"/>
    <w:rsid w:val="0067443C"/>
    <w:rsid w:val="0067705E"/>
    <w:rsid w:val="00677280"/>
    <w:rsid w:val="006808C6"/>
    <w:rsid w:val="00680ED9"/>
    <w:rsid w:val="00681D59"/>
    <w:rsid w:val="00682668"/>
    <w:rsid w:val="0068295B"/>
    <w:rsid w:val="00682C35"/>
    <w:rsid w:val="006830EB"/>
    <w:rsid w:val="00683238"/>
    <w:rsid w:val="00685A8D"/>
    <w:rsid w:val="00686C05"/>
    <w:rsid w:val="006875D2"/>
    <w:rsid w:val="00691991"/>
    <w:rsid w:val="00692A68"/>
    <w:rsid w:val="00694AA9"/>
    <w:rsid w:val="00695D85"/>
    <w:rsid w:val="006A0450"/>
    <w:rsid w:val="006A291C"/>
    <w:rsid w:val="006A30A2"/>
    <w:rsid w:val="006A3C89"/>
    <w:rsid w:val="006A4B6A"/>
    <w:rsid w:val="006A5B8D"/>
    <w:rsid w:val="006A6945"/>
    <w:rsid w:val="006A6D23"/>
    <w:rsid w:val="006A70CF"/>
    <w:rsid w:val="006B25DE"/>
    <w:rsid w:val="006B2DF9"/>
    <w:rsid w:val="006B3D44"/>
    <w:rsid w:val="006C1C3B"/>
    <w:rsid w:val="006C2DEB"/>
    <w:rsid w:val="006C30F9"/>
    <w:rsid w:val="006C3DFE"/>
    <w:rsid w:val="006C4E43"/>
    <w:rsid w:val="006C5651"/>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3AE5"/>
    <w:rsid w:val="006E4E04"/>
    <w:rsid w:val="006E6C11"/>
    <w:rsid w:val="006F4935"/>
    <w:rsid w:val="006F588B"/>
    <w:rsid w:val="006F6C26"/>
    <w:rsid w:val="006F703C"/>
    <w:rsid w:val="006F705E"/>
    <w:rsid w:val="006F7C0C"/>
    <w:rsid w:val="00700755"/>
    <w:rsid w:val="00701F92"/>
    <w:rsid w:val="007050B9"/>
    <w:rsid w:val="007062F4"/>
    <w:rsid w:val="007062FE"/>
    <w:rsid w:val="0070646B"/>
    <w:rsid w:val="00706996"/>
    <w:rsid w:val="0071086F"/>
    <w:rsid w:val="00710F19"/>
    <w:rsid w:val="007130A2"/>
    <w:rsid w:val="007131E7"/>
    <w:rsid w:val="0071418F"/>
    <w:rsid w:val="00715463"/>
    <w:rsid w:val="00715A38"/>
    <w:rsid w:val="0071692A"/>
    <w:rsid w:val="00716940"/>
    <w:rsid w:val="00716AC7"/>
    <w:rsid w:val="00717480"/>
    <w:rsid w:val="00720BC7"/>
    <w:rsid w:val="00722FD4"/>
    <w:rsid w:val="0072464C"/>
    <w:rsid w:val="00727BBA"/>
    <w:rsid w:val="00727C52"/>
    <w:rsid w:val="0073047C"/>
    <w:rsid w:val="0073061B"/>
    <w:rsid w:val="00730655"/>
    <w:rsid w:val="0073132D"/>
    <w:rsid w:val="00731A5D"/>
    <w:rsid w:val="00731D77"/>
    <w:rsid w:val="00732360"/>
    <w:rsid w:val="0073376A"/>
    <w:rsid w:val="0073390A"/>
    <w:rsid w:val="00734217"/>
    <w:rsid w:val="00734BFF"/>
    <w:rsid w:val="00734E64"/>
    <w:rsid w:val="0073502A"/>
    <w:rsid w:val="00735B34"/>
    <w:rsid w:val="0073600E"/>
    <w:rsid w:val="007364EC"/>
    <w:rsid w:val="00736B37"/>
    <w:rsid w:val="00740A35"/>
    <w:rsid w:val="007419C5"/>
    <w:rsid w:val="0074277E"/>
    <w:rsid w:val="007460AC"/>
    <w:rsid w:val="00751B0B"/>
    <w:rsid w:val="007520B4"/>
    <w:rsid w:val="00754FBB"/>
    <w:rsid w:val="0075653D"/>
    <w:rsid w:val="00756B34"/>
    <w:rsid w:val="007619C5"/>
    <w:rsid w:val="007629B7"/>
    <w:rsid w:val="00763457"/>
    <w:rsid w:val="007635C6"/>
    <w:rsid w:val="007655D5"/>
    <w:rsid w:val="007724AE"/>
    <w:rsid w:val="00772E4C"/>
    <w:rsid w:val="00775266"/>
    <w:rsid w:val="00775342"/>
    <w:rsid w:val="007763C1"/>
    <w:rsid w:val="00777D2D"/>
    <w:rsid w:val="00777E82"/>
    <w:rsid w:val="00781359"/>
    <w:rsid w:val="00781F93"/>
    <w:rsid w:val="00782987"/>
    <w:rsid w:val="00786921"/>
    <w:rsid w:val="00787C68"/>
    <w:rsid w:val="00791CC3"/>
    <w:rsid w:val="007934A3"/>
    <w:rsid w:val="0079379E"/>
    <w:rsid w:val="00796644"/>
    <w:rsid w:val="00796934"/>
    <w:rsid w:val="0079746B"/>
    <w:rsid w:val="007A1D8A"/>
    <w:rsid w:val="007A1EAA"/>
    <w:rsid w:val="007A2A26"/>
    <w:rsid w:val="007A2ABB"/>
    <w:rsid w:val="007A52C0"/>
    <w:rsid w:val="007A612F"/>
    <w:rsid w:val="007A79FD"/>
    <w:rsid w:val="007B043D"/>
    <w:rsid w:val="007B0B9D"/>
    <w:rsid w:val="007B26E3"/>
    <w:rsid w:val="007B2B10"/>
    <w:rsid w:val="007B2B44"/>
    <w:rsid w:val="007B5A43"/>
    <w:rsid w:val="007B5FCF"/>
    <w:rsid w:val="007B709B"/>
    <w:rsid w:val="007C0EA3"/>
    <w:rsid w:val="007C1343"/>
    <w:rsid w:val="007C38DD"/>
    <w:rsid w:val="007C410E"/>
    <w:rsid w:val="007C44E8"/>
    <w:rsid w:val="007C4DF2"/>
    <w:rsid w:val="007C59D5"/>
    <w:rsid w:val="007C5EF1"/>
    <w:rsid w:val="007C7BF5"/>
    <w:rsid w:val="007D1551"/>
    <w:rsid w:val="007D19B7"/>
    <w:rsid w:val="007D35D8"/>
    <w:rsid w:val="007D620D"/>
    <w:rsid w:val="007D75E5"/>
    <w:rsid w:val="007D773E"/>
    <w:rsid w:val="007E066E"/>
    <w:rsid w:val="007E1356"/>
    <w:rsid w:val="007E20FC"/>
    <w:rsid w:val="007E2B5F"/>
    <w:rsid w:val="007E37D9"/>
    <w:rsid w:val="007E4EE8"/>
    <w:rsid w:val="007E6508"/>
    <w:rsid w:val="007E7062"/>
    <w:rsid w:val="007E72BC"/>
    <w:rsid w:val="007F0D3E"/>
    <w:rsid w:val="007F0E1E"/>
    <w:rsid w:val="007F29A7"/>
    <w:rsid w:val="007F2BE9"/>
    <w:rsid w:val="007F33F7"/>
    <w:rsid w:val="007F3916"/>
    <w:rsid w:val="007F4B8C"/>
    <w:rsid w:val="007F5228"/>
    <w:rsid w:val="008004B4"/>
    <w:rsid w:val="008006D6"/>
    <w:rsid w:val="00802003"/>
    <w:rsid w:val="008024A9"/>
    <w:rsid w:val="00802697"/>
    <w:rsid w:val="00803050"/>
    <w:rsid w:val="00803FCA"/>
    <w:rsid w:val="008050AD"/>
    <w:rsid w:val="00805BE8"/>
    <w:rsid w:val="00805BE9"/>
    <w:rsid w:val="008071B5"/>
    <w:rsid w:val="00815D43"/>
    <w:rsid w:val="00815FB4"/>
    <w:rsid w:val="00816078"/>
    <w:rsid w:val="00816748"/>
    <w:rsid w:val="008177E3"/>
    <w:rsid w:val="00817C7E"/>
    <w:rsid w:val="00820B6F"/>
    <w:rsid w:val="00822887"/>
    <w:rsid w:val="00823067"/>
    <w:rsid w:val="008231F6"/>
    <w:rsid w:val="00823AA9"/>
    <w:rsid w:val="008255B9"/>
    <w:rsid w:val="00825CD8"/>
    <w:rsid w:val="008260E3"/>
    <w:rsid w:val="00827324"/>
    <w:rsid w:val="008318F5"/>
    <w:rsid w:val="00832310"/>
    <w:rsid w:val="00832DB3"/>
    <w:rsid w:val="00834633"/>
    <w:rsid w:val="00834AA8"/>
    <w:rsid w:val="008355EA"/>
    <w:rsid w:val="0083671C"/>
    <w:rsid w:val="00836EAF"/>
    <w:rsid w:val="00837458"/>
    <w:rsid w:val="008375E6"/>
    <w:rsid w:val="00837AAE"/>
    <w:rsid w:val="00840858"/>
    <w:rsid w:val="00840F51"/>
    <w:rsid w:val="00842798"/>
    <w:rsid w:val="008429AD"/>
    <w:rsid w:val="008429DB"/>
    <w:rsid w:val="00842C50"/>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6A8"/>
    <w:rsid w:val="008557D9"/>
    <w:rsid w:val="00855BC5"/>
    <w:rsid w:val="00855BF7"/>
    <w:rsid w:val="00856214"/>
    <w:rsid w:val="008609A0"/>
    <w:rsid w:val="00862089"/>
    <w:rsid w:val="008625D7"/>
    <w:rsid w:val="0086298A"/>
    <w:rsid w:val="00862AD6"/>
    <w:rsid w:val="0086313D"/>
    <w:rsid w:val="00864534"/>
    <w:rsid w:val="008645D4"/>
    <w:rsid w:val="00866D5B"/>
    <w:rsid w:val="00866FF5"/>
    <w:rsid w:val="00870D8D"/>
    <w:rsid w:val="008712D4"/>
    <w:rsid w:val="00871357"/>
    <w:rsid w:val="008715E8"/>
    <w:rsid w:val="0087332D"/>
    <w:rsid w:val="00873CA0"/>
    <w:rsid w:val="00873E1F"/>
    <w:rsid w:val="00874C16"/>
    <w:rsid w:val="00875450"/>
    <w:rsid w:val="00877B35"/>
    <w:rsid w:val="00882A37"/>
    <w:rsid w:val="00883961"/>
    <w:rsid w:val="00886243"/>
    <w:rsid w:val="00886D1F"/>
    <w:rsid w:val="00887C7D"/>
    <w:rsid w:val="00887F52"/>
    <w:rsid w:val="00891EE1"/>
    <w:rsid w:val="008920FD"/>
    <w:rsid w:val="00893987"/>
    <w:rsid w:val="0089416B"/>
    <w:rsid w:val="00895054"/>
    <w:rsid w:val="00895E0E"/>
    <w:rsid w:val="008963EF"/>
    <w:rsid w:val="0089688E"/>
    <w:rsid w:val="008A0C3D"/>
    <w:rsid w:val="008A1005"/>
    <w:rsid w:val="008A1FBE"/>
    <w:rsid w:val="008A2487"/>
    <w:rsid w:val="008A40A1"/>
    <w:rsid w:val="008A51C9"/>
    <w:rsid w:val="008A5778"/>
    <w:rsid w:val="008A6AFF"/>
    <w:rsid w:val="008A7916"/>
    <w:rsid w:val="008B0EC0"/>
    <w:rsid w:val="008B1F1F"/>
    <w:rsid w:val="008B2926"/>
    <w:rsid w:val="008B3194"/>
    <w:rsid w:val="008B42CC"/>
    <w:rsid w:val="008B5AE7"/>
    <w:rsid w:val="008B6E93"/>
    <w:rsid w:val="008B780D"/>
    <w:rsid w:val="008C0751"/>
    <w:rsid w:val="008C11B8"/>
    <w:rsid w:val="008C2B4C"/>
    <w:rsid w:val="008C2D60"/>
    <w:rsid w:val="008C4307"/>
    <w:rsid w:val="008C60E9"/>
    <w:rsid w:val="008D0A9C"/>
    <w:rsid w:val="008D1055"/>
    <w:rsid w:val="008D1B7C"/>
    <w:rsid w:val="008D6657"/>
    <w:rsid w:val="008E0570"/>
    <w:rsid w:val="008E0B78"/>
    <w:rsid w:val="008E1F60"/>
    <w:rsid w:val="008E24E4"/>
    <w:rsid w:val="008E27A7"/>
    <w:rsid w:val="008E307E"/>
    <w:rsid w:val="008E36C3"/>
    <w:rsid w:val="008F2DD9"/>
    <w:rsid w:val="008F4DD1"/>
    <w:rsid w:val="008F523B"/>
    <w:rsid w:val="008F5822"/>
    <w:rsid w:val="008F5E99"/>
    <w:rsid w:val="008F6056"/>
    <w:rsid w:val="008F6DEC"/>
    <w:rsid w:val="0090155E"/>
    <w:rsid w:val="0090192E"/>
    <w:rsid w:val="00902798"/>
    <w:rsid w:val="00902C07"/>
    <w:rsid w:val="00904864"/>
    <w:rsid w:val="00905804"/>
    <w:rsid w:val="00905828"/>
    <w:rsid w:val="00906215"/>
    <w:rsid w:val="009063C1"/>
    <w:rsid w:val="00906D9F"/>
    <w:rsid w:val="00907808"/>
    <w:rsid w:val="00907947"/>
    <w:rsid w:val="009101E2"/>
    <w:rsid w:val="009109CE"/>
    <w:rsid w:val="0091270C"/>
    <w:rsid w:val="009146D8"/>
    <w:rsid w:val="0091499C"/>
    <w:rsid w:val="00915041"/>
    <w:rsid w:val="0091541C"/>
    <w:rsid w:val="00915D73"/>
    <w:rsid w:val="00916077"/>
    <w:rsid w:val="009170A2"/>
    <w:rsid w:val="009203E0"/>
    <w:rsid w:val="009208A6"/>
    <w:rsid w:val="00922EA5"/>
    <w:rsid w:val="00923055"/>
    <w:rsid w:val="009242C4"/>
    <w:rsid w:val="00924514"/>
    <w:rsid w:val="00925D0D"/>
    <w:rsid w:val="00927316"/>
    <w:rsid w:val="00927C08"/>
    <w:rsid w:val="00930A37"/>
    <w:rsid w:val="0093133D"/>
    <w:rsid w:val="0093276D"/>
    <w:rsid w:val="00933D12"/>
    <w:rsid w:val="009356E6"/>
    <w:rsid w:val="0093576E"/>
    <w:rsid w:val="00937065"/>
    <w:rsid w:val="00940285"/>
    <w:rsid w:val="009415B0"/>
    <w:rsid w:val="00941C5A"/>
    <w:rsid w:val="0094373E"/>
    <w:rsid w:val="00945E22"/>
    <w:rsid w:val="00947E7E"/>
    <w:rsid w:val="00950DC3"/>
    <w:rsid w:val="0095139A"/>
    <w:rsid w:val="00953E16"/>
    <w:rsid w:val="009542AC"/>
    <w:rsid w:val="00954E26"/>
    <w:rsid w:val="0095580F"/>
    <w:rsid w:val="00955C2A"/>
    <w:rsid w:val="0095623B"/>
    <w:rsid w:val="009611D2"/>
    <w:rsid w:val="00961BB2"/>
    <w:rsid w:val="00962108"/>
    <w:rsid w:val="009638D6"/>
    <w:rsid w:val="00965F94"/>
    <w:rsid w:val="00966989"/>
    <w:rsid w:val="0096702F"/>
    <w:rsid w:val="0096714F"/>
    <w:rsid w:val="00970402"/>
    <w:rsid w:val="0097408E"/>
    <w:rsid w:val="0097450E"/>
    <w:rsid w:val="00974BB2"/>
    <w:rsid w:val="00974C9A"/>
    <w:rsid w:val="00974F32"/>
    <w:rsid w:val="00974FA7"/>
    <w:rsid w:val="0097517F"/>
    <w:rsid w:val="009756B1"/>
    <w:rsid w:val="009756E5"/>
    <w:rsid w:val="00977A8C"/>
    <w:rsid w:val="00983910"/>
    <w:rsid w:val="0098693E"/>
    <w:rsid w:val="00992F1D"/>
    <w:rsid w:val="009932AC"/>
    <w:rsid w:val="00994351"/>
    <w:rsid w:val="00994BE7"/>
    <w:rsid w:val="00996772"/>
    <w:rsid w:val="00996A8F"/>
    <w:rsid w:val="009A14CF"/>
    <w:rsid w:val="009A1DBF"/>
    <w:rsid w:val="009A255D"/>
    <w:rsid w:val="009A68E6"/>
    <w:rsid w:val="009A6A62"/>
    <w:rsid w:val="009A7598"/>
    <w:rsid w:val="009B1443"/>
    <w:rsid w:val="009B1458"/>
    <w:rsid w:val="009B1587"/>
    <w:rsid w:val="009B1DF8"/>
    <w:rsid w:val="009B3D20"/>
    <w:rsid w:val="009B42DC"/>
    <w:rsid w:val="009B5418"/>
    <w:rsid w:val="009B5C0A"/>
    <w:rsid w:val="009B5DE2"/>
    <w:rsid w:val="009B61B4"/>
    <w:rsid w:val="009B761B"/>
    <w:rsid w:val="009C0727"/>
    <w:rsid w:val="009C1F55"/>
    <w:rsid w:val="009C3C80"/>
    <w:rsid w:val="009C492F"/>
    <w:rsid w:val="009D06F6"/>
    <w:rsid w:val="009D0CA1"/>
    <w:rsid w:val="009D11AF"/>
    <w:rsid w:val="009D2422"/>
    <w:rsid w:val="009D2FF2"/>
    <w:rsid w:val="009D3226"/>
    <w:rsid w:val="009D3385"/>
    <w:rsid w:val="009D46CB"/>
    <w:rsid w:val="009D4744"/>
    <w:rsid w:val="009D4D17"/>
    <w:rsid w:val="009D52FB"/>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F2D97"/>
    <w:rsid w:val="009F4269"/>
    <w:rsid w:val="009F5996"/>
    <w:rsid w:val="009F66A3"/>
    <w:rsid w:val="009F6BE4"/>
    <w:rsid w:val="00A00A77"/>
    <w:rsid w:val="00A00E33"/>
    <w:rsid w:val="00A0143D"/>
    <w:rsid w:val="00A023D3"/>
    <w:rsid w:val="00A04FBA"/>
    <w:rsid w:val="00A0758F"/>
    <w:rsid w:val="00A07B9D"/>
    <w:rsid w:val="00A13595"/>
    <w:rsid w:val="00A13EF6"/>
    <w:rsid w:val="00A14C5D"/>
    <w:rsid w:val="00A1570A"/>
    <w:rsid w:val="00A15814"/>
    <w:rsid w:val="00A17866"/>
    <w:rsid w:val="00A20157"/>
    <w:rsid w:val="00A204E7"/>
    <w:rsid w:val="00A211B4"/>
    <w:rsid w:val="00A219A5"/>
    <w:rsid w:val="00A223CF"/>
    <w:rsid w:val="00A2315F"/>
    <w:rsid w:val="00A23856"/>
    <w:rsid w:val="00A2409D"/>
    <w:rsid w:val="00A240B5"/>
    <w:rsid w:val="00A246EB"/>
    <w:rsid w:val="00A24FB6"/>
    <w:rsid w:val="00A26ABA"/>
    <w:rsid w:val="00A27923"/>
    <w:rsid w:val="00A300F4"/>
    <w:rsid w:val="00A324DF"/>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DF3"/>
    <w:rsid w:val="00A5371B"/>
    <w:rsid w:val="00A54C84"/>
    <w:rsid w:val="00A54F61"/>
    <w:rsid w:val="00A55802"/>
    <w:rsid w:val="00A55AE5"/>
    <w:rsid w:val="00A561EC"/>
    <w:rsid w:val="00A56316"/>
    <w:rsid w:val="00A57B1C"/>
    <w:rsid w:val="00A604A4"/>
    <w:rsid w:val="00A60F00"/>
    <w:rsid w:val="00A61B7D"/>
    <w:rsid w:val="00A6329B"/>
    <w:rsid w:val="00A6605B"/>
    <w:rsid w:val="00A66ADC"/>
    <w:rsid w:val="00A67727"/>
    <w:rsid w:val="00A7147D"/>
    <w:rsid w:val="00A728A1"/>
    <w:rsid w:val="00A739F8"/>
    <w:rsid w:val="00A7774D"/>
    <w:rsid w:val="00A81B15"/>
    <w:rsid w:val="00A8297E"/>
    <w:rsid w:val="00A837FF"/>
    <w:rsid w:val="00A8395E"/>
    <w:rsid w:val="00A84052"/>
    <w:rsid w:val="00A84DC8"/>
    <w:rsid w:val="00A852EE"/>
    <w:rsid w:val="00A85D5B"/>
    <w:rsid w:val="00A85DBC"/>
    <w:rsid w:val="00A87FEB"/>
    <w:rsid w:val="00A928A4"/>
    <w:rsid w:val="00A93B8D"/>
    <w:rsid w:val="00A93F9F"/>
    <w:rsid w:val="00A9420E"/>
    <w:rsid w:val="00A94DAE"/>
    <w:rsid w:val="00A97648"/>
    <w:rsid w:val="00AA00DB"/>
    <w:rsid w:val="00AA1CFD"/>
    <w:rsid w:val="00AA2239"/>
    <w:rsid w:val="00AA2325"/>
    <w:rsid w:val="00AA257A"/>
    <w:rsid w:val="00AA33D2"/>
    <w:rsid w:val="00AA53ED"/>
    <w:rsid w:val="00AA6B23"/>
    <w:rsid w:val="00AB0C57"/>
    <w:rsid w:val="00AB1195"/>
    <w:rsid w:val="00AB1D3B"/>
    <w:rsid w:val="00AB38E9"/>
    <w:rsid w:val="00AB4182"/>
    <w:rsid w:val="00AB7AF0"/>
    <w:rsid w:val="00AC027B"/>
    <w:rsid w:val="00AC0308"/>
    <w:rsid w:val="00AC06C0"/>
    <w:rsid w:val="00AC114C"/>
    <w:rsid w:val="00AC27DB"/>
    <w:rsid w:val="00AC2A70"/>
    <w:rsid w:val="00AC3323"/>
    <w:rsid w:val="00AC68AE"/>
    <w:rsid w:val="00AC6D6B"/>
    <w:rsid w:val="00AC71E7"/>
    <w:rsid w:val="00AC74EE"/>
    <w:rsid w:val="00AD0EE3"/>
    <w:rsid w:val="00AD2E2A"/>
    <w:rsid w:val="00AD37CC"/>
    <w:rsid w:val="00AD4C29"/>
    <w:rsid w:val="00AD76F7"/>
    <w:rsid w:val="00AD7736"/>
    <w:rsid w:val="00AD7B4A"/>
    <w:rsid w:val="00AD7C61"/>
    <w:rsid w:val="00AE10CE"/>
    <w:rsid w:val="00AE14AA"/>
    <w:rsid w:val="00AE3B1C"/>
    <w:rsid w:val="00AE3EB1"/>
    <w:rsid w:val="00AE45F2"/>
    <w:rsid w:val="00AE49EA"/>
    <w:rsid w:val="00AE60E0"/>
    <w:rsid w:val="00AE70D4"/>
    <w:rsid w:val="00AE74B9"/>
    <w:rsid w:val="00AE7868"/>
    <w:rsid w:val="00AF039E"/>
    <w:rsid w:val="00AF0407"/>
    <w:rsid w:val="00AF049B"/>
    <w:rsid w:val="00AF2185"/>
    <w:rsid w:val="00AF2B63"/>
    <w:rsid w:val="00AF2EB4"/>
    <w:rsid w:val="00AF4D8B"/>
    <w:rsid w:val="00AF6F68"/>
    <w:rsid w:val="00B00223"/>
    <w:rsid w:val="00B00D20"/>
    <w:rsid w:val="00B01A15"/>
    <w:rsid w:val="00B0232D"/>
    <w:rsid w:val="00B02F7D"/>
    <w:rsid w:val="00B067CA"/>
    <w:rsid w:val="00B06D38"/>
    <w:rsid w:val="00B12273"/>
    <w:rsid w:val="00B12B26"/>
    <w:rsid w:val="00B1440A"/>
    <w:rsid w:val="00B1448E"/>
    <w:rsid w:val="00B14495"/>
    <w:rsid w:val="00B1465E"/>
    <w:rsid w:val="00B163F8"/>
    <w:rsid w:val="00B2007B"/>
    <w:rsid w:val="00B210BC"/>
    <w:rsid w:val="00B21812"/>
    <w:rsid w:val="00B218E3"/>
    <w:rsid w:val="00B221D9"/>
    <w:rsid w:val="00B225B8"/>
    <w:rsid w:val="00B22736"/>
    <w:rsid w:val="00B23C78"/>
    <w:rsid w:val="00B24698"/>
    <w:rsid w:val="00B2472D"/>
    <w:rsid w:val="00B24CA0"/>
    <w:rsid w:val="00B2549F"/>
    <w:rsid w:val="00B306C4"/>
    <w:rsid w:val="00B31784"/>
    <w:rsid w:val="00B31B62"/>
    <w:rsid w:val="00B366EB"/>
    <w:rsid w:val="00B4108D"/>
    <w:rsid w:val="00B42081"/>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0FB3"/>
    <w:rsid w:val="00B622B0"/>
    <w:rsid w:val="00B625B1"/>
    <w:rsid w:val="00B625CC"/>
    <w:rsid w:val="00B633AE"/>
    <w:rsid w:val="00B63625"/>
    <w:rsid w:val="00B63BD0"/>
    <w:rsid w:val="00B63CA5"/>
    <w:rsid w:val="00B6403F"/>
    <w:rsid w:val="00B6645A"/>
    <w:rsid w:val="00B665D2"/>
    <w:rsid w:val="00B66E3C"/>
    <w:rsid w:val="00B6737C"/>
    <w:rsid w:val="00B7214D"/>
    <w:rsid w:val="00B74372"/>
    <w:rsid w:val="00B7473E"/>
    <w:rsid w:val="00B747E0"/>
    <w:rsid w:val="00B74D3B"/>
    <w:rsid w:val="00B75226"/>
    <w:rsid w:val="00B75525"/>
    <w:rsid w:val="00B76B02"/>
    <w:rsid w:val="00B77AE6"/>
    <w:rsid w:val="00B80283"/>
    <w:rsid w:val="00B806AD"/>
    <w:rsid w:val="00B8095F"/>
    <w:rsid w:val="00B80B0C"/>
    <w:rsid w:val="00B80B11"/>
    <w:rsid w:val="00B81FFE"/>
    <w:rsid w:val="00B831AE"/>
    <w:rsid w:val="00B833EA"/>
    <w:rsid w:val="00B83B05"/>
    <w:rsid w:val="00B84162"/>
    <w:rsid w:val="00B8446C"/>
    <w:rsid w:val="00B855CC"/>
    <w:rsid w:val="00B87725"/>
    <w:rsid w:val="00B90555"/>
    <w:rsid w:val="00B92595"/>
    <w:rsid w:val="00B92948"/>
    <w:rsid w:val="00B954B4"/>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6404"/>
    <w:rsid w:val="00BD66B3"/>
    <w:rsid w:val="00BE0393"/>
    <w:rsid w:val="00BE0DE8"/>
    <w:rsid w:val="00BE10E8"/>
    <w:rsid w:val="00BE33AE"/>
    <w:rsid w:val="00BE3841"/>
    <w:rsid w:val="00BE5510"/>
    <w:rsid w:val="00BE5994"/>
    <w:rsid w:val="00BE5B90"/>
    <w:rsid w:val="00BF046F"/>
    <w:rsid w:val="00BF104D"/>
    <w:rsid w:val="00BF18EE"/>
    <w:rsid w:val="00BF26E5"/>
    <w:rsid w:val="00BF5DD6"/>
    <w:rsid w:val="00C00F9E"/>
    <w:rsid w:val="00C01D50"/>
    <w:rsid w:val="00C02737"/>
    <w:rsid w:val="00C031FC"/>
    <w:rsid w:val="00C04E72"/>
    <w:rsid w:val="00C0520B"/>
    <w:rsid w:val="00C056DC"/>
    <w:rsid w:val="00C05B39"/>
    <w:rsid w:val="00C0732D"/>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B33"/>
    <w:rsid w:val="00C31116"/>
    <w:rsid w:val="00C31283"/>
    <w:rsid w:val="00C32592"/>
    <w:rsid w:val="00C326AE"/>
    <w:rsid w:val="00C33C48"/>
    <w:rsid w:val="00C340E5"/>
    <w:rsid w:val="00C35AA7"/>
    <w:rsid w:val="00C364A1"/>
    <w:rsid w:val="00C404C3"/>
    <w:rsid w:val="00C416E0"/>
    <w:rsid w:val="00C42018"/>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6AC9"/>
    <w:rsid w:val="00C67C8F"/>
    <w:rsid w:val="00C67F4D"/>
    <w:rsid w:val="00C70C0E"/>
    <w:rsid w:val="00C715B1"/>
    <w:rsid w:val="00C71CA7"/>
    <w:rsid w:val="00C724D3"/>
    <w:rsid w:val="00C72951"/>
    <w:rsid w:val="00C7310A"/>
    <w:rsid w:val="00C74E22"/>
    <w:rsid w:val="00C75168"/>
    <w:rsid w:val="00C77DD9"/>
    <w:rsid w:val="00C8127A"/>
    <w:rsid w:val="00C81896"/>
    <w:rsid w:val="00C83BE6"/>
    <w:rsid w:val="00C84213"/>
    <w:rsid w:val="00C85354"/>
    <w:rsid w:val="00C86ABA"/>
    <w:rsid w:val="00C87C8A"/>
    <w:rsid w:val="00C90FB8"/>
    <w:rsid w:val="00C91BE0"/>
    <w:rsid w:val="00C9301E"/>
    <w:rsid w:val="00C943F3"/>
    <w:rsid w:val="00C95CC0"/>
    <w:rsid w:val="00CA056D"/>
    <w:rsid w:val="00CA08C6"/>
    <w:rsid w:val="00CA0A77"/>
    <w:rsid w:val="00CA114D"/>
    <w:rsid w:val="00CA23CB"/>
    <w:rsid w:val="00CA2729"/>
    <w:rsid w:val="00CA3057"/>
    <w:rsid w:val="00CA329E"/>
    <w:rsid w:val="00CA45F8"/>
    <w:rsid w:val="00CA4F22"/>
    <w:rsid w:val="00CA78D4"/>
    <w:rsid w:val="00CB0305"/>
    <w:rsid w:val="00CB33C7"/>
    <w:rsid w:val="00CB33CB"/>
    <w:rsid w:val="00CB44EE"/>
    <w:rsid w:val="00CB6DA7"/>
    <w:rsid w:val="00CB7D78"/>
    <w:rsid w:val="00CB7E4C"/>
    <w:rsid w:val="00CC21C7"/>
    <w:rsid w:val="00CC25B4"/>
    <w:rsid w:val="00CC31CF"/>
    <w:rsid w:val="00CC3582"/>
    <w:rsid w:val="00CC5F88"/>
    <w:rsid w:val="00CC69C8"/>
    <w:rsid w:val="00CC77A2"/>
    <w:rsid w:val="00CD0295"/>
    <w:rsid w:val="00CD307E"/>
    <w:rsid w:val="00CD3736"/>
    <w:rsid w:val="00CD47E2"/>
    <w:rsid w:val="00CD497E"/>
    <w:rsid w:val="00CD4B08"/>
    <w:rsid w:val="00CD51CC"/>
    <w:rsid w:val="00CD629F"/>
    <w:rsid w:val="00CD6A1B"/>
    <w:rsid w:val="00CD6A86"/>
    <w:rsid w:val="00CE0A7F"/>
    <w:rsid w:val="00CE1718"/>
    <w:rsid w:val="00CE50F3"/>
    <w:rsid w:val="00CE5AF9"/>
    <w:rsid w:val="00CE6F26"/>
    <w:rsid w:val="00CE6FE5"/>
    <w:rsid w:val="00CF0411"/>
    <w:rsid w:val="00CF0D4F"/>
    <w:rsid w:val="00CF1F13"/>
    <w:rsid w:val="00CF2756"/>
    <w:rsid w:val="00CF2B3A"/>
    <w:rsid w:val="00CF2CDE"/>
    <w:rsid w:val="00CF4156"/>
    <w:rsid w:val="00CF4814"/>
    <w:rsid w:val="00CF6982"/>
    <w:rsid w:val="00D0036C"/>
    <w:rsid w:val="00D01A23"/>
    <w:rsid w:val="00D02BDF"/>
    <w:rsid w:val="00D03639"/>
    <w:rsid w:val="00D03824"/>
    <w:rsid w:val="00D03D00"/>
    <w:rsid w:val="00D04D2B"/>
    <w:rsid w:val="00D05C30"/>
    <w:rsid w:val="00D10052"/>
    <w:rsid w:val="00D11359"/>
    <w:rsid w:val="00D128B9"/>
    <w:rsid w:val="00D13FF4"/>
    <w:rsid w:val="00D143F1"/>
    <w:rsid w:val="00D14BDB"/>
    <w:rsid w:val="00D15975"/>
    <w:rsid w:val="00D20B39"/>
    <w:rsid w:val="00D251D2"/>
    <w:rsid w:val="00D308CB"/>
    <w:rsid w:val="00D3188C"/>
    <w:rsid w:val="00D33A40"/>
    <w:rsid w:val="00D33FE5"/>
    <w:rsid w:val="00D35A77"/>
    <w:rsid w:val="00D35F9B"/>
    <w:rsid w:val="00D36B69"/>
    <w:rsid w:val="00D40025"/>
    <w:rsid w:val="00D408DD"/>
    <w:rsid w:val="00D45D72"/>
    <w:rsid w:val="00D47BE4"/>
    <w:rsid w:val="00D50A10"/>
    <w:rsid w:val="00D520E4"/>
    <w:rsid w:val="00D52256"/>
    <w:rsid w:val="00D529CD"/>
    <w:rsid w:val="00D52F44"/>
    <w:rsid w:val="00D53A38"/>
    <w:rsid w:val="00D53E07"/>
    <w:rsid w:val="00D56680"/>
    <w:rsid w:val="00D575DD"/>
    <w:rsid w:val="00D57DFA"/>
    <w:rsid w:val="00D61398"/>
    <w:rsid w:val="00D6202F"/>
    <w:rsid w:val="00D65C22"/>
    <w:rsid w:val="00D6643B"/>
    <w:rsid w:val="00D67FCF"/>
    <w:rsid w:val="00D709CE"/>
    <w:rsid w:val="00D71C31"/>
    <w:rsid w:val="00D71F73"/>
    <w:rsid w:val="00D768B5"/>
    <w:rsid w:val="00D77C77"/>
    <w:rsid w:val="00D77FE8"/>
    <w:rsid w:val="00D80786"/>
    <w:rsid w:val="00D810CF"/>
    <w:rsid w:val="00D81CAB"/>
    <w:rsid w:val="00D843C1"/>
    <w:rsid w:val="00D84C1E"/>
    <w:rsid w:val="00D84FB1"/>
    <w:rsid w:val="00D8512D"/>
    <w:rsid w:val="00D8576F"/>
    <w:rsid w:val="00D8677F"/>
    <w:rsid w:val="00D86941"/>
    <w:rsid w:val="00D873EB"/>
    <w:rsid w:val="00D94FCF"/>
    <w:rsid w:val="00D95A5E"/>
    <w:rsid w:val="00D95EB8"/>
    <w:rsid w:val="00D96011"/>
    <w:rsid w:val="00D971C6"/>
    <w:rsid w:val="00D9768C"/>
    <w:rsid w:val="00D97F0C"/>
    <w:rsid w:val="00DA1C55"/>
    <w:rsid w:val="00DA3A86"/>
    <w:rsid w:val="00DA3CB8"/>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5B8"/>
    <w:rsid w:val="00DC0749"/>
    <w:rsid w:val="00DC2500"/>
    <w:rsid w:val="00DC3115"/>
    <w:rsid w:val="00DC38F3"/>
    <w:rsid w:val="00DC4AFA"/>
    <w:rsid w:val="00DC4DE7"/>
    <w:rsid w:val="00DC4F72"/>
    <w:rsid w:val="00DC626B"/>
    <w:rsid w:val="00DC77DC"/>
    <w:rsid w:val="00DC7E08"/>
    <w:rsid w:val="00DD002F"/>
    <w:rsid w:val="00DD0453"/>
    <w:rsid w:val="00DD0C2C"/>
    <w:rsid w:val="00DD19DE"/>
    <w:rsid w:val="00DD28BC"/>
    <w:rsid w:val="00DD4BE9"/>
    <w:rsid w:val="00DD4F8D"/>
    <w:rsid w:val="00DD5234"/>
    <w:rsid w:val="00DD72E4"/>
    <w:rsid w:val="00DD76FD"/>
    <w:rsid w:val="00DE1351"/>
    <w:rsid w:val="00DE268E"/>
    <w:rsid w:val="00DE31F0"/>
    <w:rsid w:val="00DE3769"/>
    <w:rsid w:val="00DE3791"/>
    <w:rsid w:val="00DE3D1C"/>
    <w:rsid w:val="00DE4F38"/>
    <w:rsid w:val="00DE6273"/>
    <w:rsid w:val="00DE7DC9"/>
    <w:rsid w:val="00DF0D8C"/>
    <w:rsid w:val="00DF16CE"/>
    <w:rsid w:val="00DF4534"/>
    <w:rsid w:val="00DF5C86"/>
    <w:rsid w:val="00DF66B8"/>
    <w:rsid w:val="00DF6AF6"/>
    <w:rsid w:val="00DF708A"/>
    <w:rsid w:val="00DF7944"/>
    <w:rsid w:val="00E01C41"/>
    <w:rsid w:val="00E0227D"/>
    <w:rsid w:val="00E04B84"/>
    <w:rsid w:val="00E06466"/>
    <w:rsid w:val="00E06835"/>
    <w:rsid w:val="00E06FDA"/>
    <w:rsid w:val="00E111A2"/>
    <w:rsid w:val="00E126BA"/>
    <w:rsid w:val="00E12992"/>
    <w:rsid w:val="00E12B22"/>
    <w:rsid w:val="00E12F99"/>
    <w:rsid w:val="00E132B2"/>
    <w:rsid w:val="00E14762"/>
    <w:rsid w:val="00E1482E"/>
    <w:rsid w:val="00E14D6C"/>
    <w:rsid w:val="00E14F34"/>
    <w:rsid w:val="00E15B8E"/>
    <w:rsid w:val="00E160A5"/>
    <w:rsid w:val="00E1633B"/>
    <w:rsid w:val="00E16A63"/>
    <w:rsid w:val="00E16ADF"/>
    <w:rsid w:val="00E16EF0"/>
    <w:rsid w:val="00E17054"/>
    <w:rsid w:val="00E1713D"/>
    <w:rsid w:val="00E200B3"/>
    <w:rsid w:val="00E202FF"/>
    <w:rsid w:val="00E20A43"/>
    <w:rsid w:val="00E21267"/>
    <w:rsid w:val="00E22DE6"/>
    <w:rsid w:val="00E23898"/>
    <w:rsid w:val="00E25215"/>
    <w:rsid w:val="00E255FD"/>
    <w:rsid w:val="00E26620"/>
    <w:rsid w:val="00E2791D"/>
    <w:rsid w:val="00E319F1"/>
    <w:rsid w:val="00E33CD2"/>
    <w:rsid w:val="00E35134"/>
    <w:rsid w:val="00E357BD"/>
    <w:rsid w:val="00E40E90"/>
    <w:rsid w:val="00E41794"/>
    <w:rsid w:val="00E41CF7"/>
    <w:rsid w:val="00E426CC"/>
    <w:rsid w:val="00E42EF3"/>
    <w:rsid w:val="00E43953"/>
    <w:rsid w:val="00E45C7E"/>
    <w:rsid w:val="00E5046B"/>
    <w:rsid w:val="00E531EB"/>
    <w:rsid w:val="00E5439D"/>
    <w:rsid w:val="00E54411"/>
    <w:rsid w:val="00E54874"/>
    <w:rsid w:val="00E54B6F"/>
    <w:rsid w:val="00E55ACA"/>
    <w:rsid w:val="00E57B74"/>
    <w:rsid w:val="00E62A05"/>
    <w:rsid w:val="00E63215"/>
    <w:rsid w:val="00E650A1"/>
    <w:rsid w:val="00E65514"/>
    <w:rsid w:val="00E65BC6"/>
    <w:rsid w:val="00E661FF"/>
    <w:rsid w:val="00E700E5"/>
    <w:rsid w:val="00E712FE"/>
    <w:rsid w:val="00E7186D"/>
    <w:rsid w:val="00E726EB"/>
    <w:rsid w:val="00E72CF1"/>
    <w:rsid w:val="00E7437C"/>
    <w:rsid w:val="00E764B0"/>
    <w:rsid w:val="00E76733"/>
    <w:rsid w:val="00E808A0"/>
    <w:rsid w:val="00E80B52"/>
    <w:rsid w:val="00E824C3"/>
    <w:rsid w:val="00E833B3"/>
    <w:rsid w:val="00E840B3"/>
    <w:rsid w:val="00E84332"/>
    <w:rsid w:val="00E84D10"/>
    <w:rsid w:val="00E8629F"/>
    <w:rsid w:val="00E903D7"/>
    <w:rsid w:val="00E91008"/>
    <w:rsid w:val="00E91E47"/>
    <w:rsid w:val="00E9374E"/>
    <w:rsid w:val="00E93B39"/>
    <w:rsid w:val="00E94F54"/>
    <w:rsid w:val="00E9510E"/>
    <w:rsid w:val="00E9683B"/>
    <w:rsid w:val="00E9713C"/>
    <w:rsid w:val="00E97AD5"/>
    <w:rsid w:val="00EA1111"/>
    <w:rsid w:val="00EA15D3"/>
    <w:rsid w:val="00EA28A9"/>
    <w:rsid w:val="00EA2EFA"/>
    <w:rsid w:val="00EA32BC"/>
    <w:rsid w:val="00EA3899"/>
    <w:rsid w:val="00EA3B4F"/>
    <w:rsid w:val="00EA3C24"/>
    <w:rsid w:val="00EA484D"/>
    <w:rsid w:val="00EA73DF"/>
    <w:rsid w:val="00EA766B"/>
    <w:rsid w:val="00EB13E5"/>
    <w:rsid w:val="00EB61AE"/>
    <w:rsid w:val="00EB61C5"/>
    <w:rsid w:val="00EB722D"/>
    <w:rsid w:val="00EB7316"/>
    <w:rsid w:val="00EC04FB"/>
    <w:rsid w:val="00EC20C2"/>
    <w:rsid w:val="00EC2F03"/>
    <w:rsid w:val="00EC322D"/>
    <w:rsid w:val="00EC4160"/>
    <w:rsid w:val="00EC46C0"/>
    <w:rsid w:val="00EC6336"/>
    <w:rsid w:val="00EC669C"/>
    <w:rsid w:val="00EC7A41"/>
    <w:rsid w:val="00EC7B38"/>
    <w:rsid w:val="00ED1B4D"/>
    <w:rsid w:val="00ED1C2D"/>
    <w:rsid w:val="00ED383A"/>
    <w:rsid w:val="00ED3E99"/>
    <w:rsid w:val="00ED42AB"/>
    <w:rsid w:val="00ED64AD"/>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DCC"/>
    <w:rsid w:val="00F01172"/>
    <w:rsid w:val="00F0156F"/>
    <w:rsid w:val="00F02265"/>
    <w:rsid w:val="00F02884"/>
    <w:rsid w:val="00F02ACC"/>
    <w:rsid w:val="00F02D2C"/>
    <w:rsid w:val="00F03701"/>
    <w:rsid w:val="00F05AC8"/>
    <w:rsid w:val="00F07167"/>
    <w:rsid w:val="00F072D8"/>
    <w:rsid w:val="00F074B9"/>
    <w:rsid w:val="00F07CE0"/>
    <w:rsid w:val="00F102DC"/>
    <w:rsid w:val="00F10D38"/>
    <w:rsid w:val="00F11496"/>
    <w:rsid w:val="00F115F5"/>
    <w:rsid w:val="00F11F6A"/>
    <w:rsid w:val="00F122FD"/>
    <w:rsid w:val="00F13D05"/>
    <w:rsid w:val="00F13D57"/>
    <w:rsid w:val="00F13FE0"/>
    <w:rsid w:val="00F1679D"/>
    <w:rsid w:val="00F1682C"/>
    <w:rsid w:val="00F2067C"/>
    <w:rsid w:val="00F20B91"/>
    <w:rsid w:val="00F21139"/>
    <w:rsid w:val="00F23BF0"/>
    <w:rsid w:val="00F23CDF"/>
    <w:rsid w:val="00F24B1D"/>
    <w:rsid w:val="00F24B8B"/>
    <w:rsid w:val="00F25C38"/>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4982"/>
    <w:rsid w:val="00F6506F"/>
    <w:rsid w:val="00F65582"/>
    <w:rsid w:val="00F65F7E"/>
    <w:rsid w:val="00F66E75"/>
    <w:rsid w:val="00F703F1"/>
    <w:rsid w:val="00F713AA"/>
    <w:rsid w:val="00F71FBA"/>
    <w:rsid w:val="00F7250B"/>
    <w:rsid w:val="00F725E2"/>
    <w:rsid w:val="00F75E8F"/>
    <w:rsid w:val="00F76DD5"/>
    <w:rsid w:val="00F76DD7"/>
    <w:rsid w:val="00F77EB0"/>
    <w:rsid w:val="00F81BAA"/>
    <w:rsid w:val="00F8285B"/>
    <w:rsid w:val="00F86AF8"/>
    <w:rsid w:val="00F87348"/>
    <w:rsid w:val="00F873FA"/>
    <w:rsid w:val="00F87CDD"/>
    <w:rsid w:val="00F90ED9"/>
    <w:rsid w:val="00F933F0"/>
    <w:rsid w:val="00F937A3"/>
    <w:rsid w:val="00F94715"/>
    <w:rsid w:val="00F96A3D"/>
    <w:rsid w:val="00F97C7C"/>
    <w:rsid w:val="00FA4718"/>
    <w:rsid w:val="00FA5848"/>
    <w:rsid w:val="00FA5B60"/>
    <w:rsid w:val="00FA6899"/>
    <w:rsid w:val="00FA7422"/>
    <w:rsid w:val="00FA74EF"/>
    <w:rsid w:val="00FA78CE"/>
    <w:rsid w:val="00FA7A47"/>
    <w:rsid w:val="00FA7F3D"/>
    <w:rsid w:val="00FB07C4"/>
    <w:rsid w:val="00FB1035"/>
    <w:rsid w:val="00FB13D8"/>
    <w:rsid w:val="00FB27A4"/>
    <w:rsid w:val="00FB34AF"/>
    <w:rsid w:val="00FB37D5"/>
    <w:rsid w:val="00FB38D8"/>
    <w:rsid w:val="00FB3AF6"/>
    <w:rsid w:val="00FB43DA"/>
    <w:rsid w:val="00FB516F"/>
    <w:rsid w:val="00FB5E13"/>
    <w:rsid w:val="00FB636E"/>
    <w:rsid w:val="00FB661F"/>
    <w:rsid w:val="00FB714A"/>
    <w:rsid w:val="00FC051F"/>
    <w:rsid w:val="00FC06FF"/>
    <w:rsid w:val="00FC45F4"/>
    <w:rsid w:val="00FC69B4"/>
    <w:rsid w:val="00FC70E4"/>
    <w:rsid w:val="00FD053E"/>
    <w:rsid w:val="00FD0694"/>
    <w:rsid w:val="00FD25BE"/>
    <w:rsid w:val="00FD2E70"/>
    <w:rsid w:val="00FD2F80"/>
    <w:rsid w:val="00FD34A0"/>
    <w:rsid w:val="00FD3593"/>
    <w:rsid w:val="00FD3766"/>
    <w:rsid w:val="00FD3EE5"/>
    <w:rsid w:val="00FD46E4"/>
    <w:rsid w:val="00FD5FDD"/>
    <w:rsid w:val="00FD7AA7"/>
    <w:rsid w:val="00FD7E03"/>
    <w:rsid w:val="00FE03EF"/>
    <w:rsid w:val="00FE1C17"/>
    <w:rsid w:val="00FE603C"/>
    <w:rsid w:val="00FE6218"/>
    <w:rsid w:val="00FE622A"/>
    <w:rsid w:val="00FE6756"/>
    <w:rsid w:val="00FE768E"/>
    <w:rsid w:val="00FF067F"/>
    <w:rsid w:val="00FF0A60"/>
    <w:rsid w:val="00FF15B7"/>
    <w:rsid w:val="00FF1FCB"/>
    <w:rsid w:val="00FF204A"/>
    <w:rsid w:val="00FF3693"/>
    <w:rsid w:val="00FF3845"/>
    <w:rsid w:val="00FF52D4"/>
    <w:rsid w:val="00FF6AA4"/>
    <w:rsid w:val="00FF6B09"/>
    <w:rsid w:val="07235BC1"/>
    <w:rsid w:val="0BA27CA4"/>
    <w:rsid w:val="11C25C30"/>
    <w:rsid w:val="152F114F"/>
    <w:rsid w:val="16132A47"/>
    <w:rsid w:val="19B83B42"/>
    <w:rsid w:val="1A5E42D0"/>
    <w:rsid w:val="1A807D07"/>
    <w:rsid w:val="1CC34A3E"/>
    <w:rsid w:val="2E97127C"/>
    <w:rsid w:val="3EF065CE"/>
    <w:rsid w:val="46AB7B7E"/>
    <w:rsid w:val="47882417"/>
    <w:rsid w:val="4B3E2E80"/>
    <w:rsid w:val="4BD71D7A"/>
    <w:rsid w:val="56FF0A48"/>
    <w:rsid w:val="5B276899"/>
    <w:rsid w:val="63821F51"/>
    <w:rsid w:val="6E873EE3"/>
    <w:rsid w:val="6EB97BB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7B2B6"/>
  <w15:docId w15:val="{416691B7-DD95-48A6-9402-C97B0DDE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uiPriority="99"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3390"/>
      <w:outlineLvl w:val="2"/>
    </w:pPr>
  </w:style>
  <w:style w:type="paragraph" w:styleId="Heading4">
    <w:name w:val="heading 4"/>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ListNumber3">
    <w:name w:val="List Number 3"/>
    <w:basedOn w:val="Normal"/>
    <w:uiPriority w:val="99"/>
    <w:qFormat/>
    <w:pPr>
      <w:numPr>
        <w:numId w:val="2"/>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0">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1">
    <w:name w:val="网格型1"/>
    <w:basedOn w:val="TableNormal"/>
    <w:uiPriority w:val="39"/>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qFormat/>
    <w:rPr>
      <w:rFonts w:asciiTheme="majorHAnsi" w:hAnsiTheme="majorHAnsi" w:cstheme="majorBidi"/>
      <w:b/>
      <w:bCs/>
      <w:sz w:val="32"/>
      <w:szCs w:val="32"/>
      <w:lang w:val="en-GB" w:eastAsia="en-US"/>
    </w:rPr>
  </w:style>
  <w:style w:type="table" w:customStyle="1" w:styleId="2">
    <w:name w:val="网格型2"/>
    <w:basedOn w:val="TableNormal"/>
    <w:uiPriority w:val="39"/>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列表段落 字符1"/>
    <w:uiPriority w:val="34"/>
    <w:qFormat/>
    <w:rPr>
      <w:rFonts w:ascii="Calibri" w:eastAsia="Calibri" w:hAnsi="Calibri"/>
      <w:sz w:val="22"/>
      <w:szCs w:val="22"/>
      <w:lang w:val="en-US" w:eastAsia="en-US"/>
    </w:rPr>
  </w:style>
  <w:style w:type="table" w:customStyle="1" w:styleId="TableGrid1">
    <w:name w:val="TableGrid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Normal"/>
    <w:link w:val="12"/>
    <w:qFormat/>
    <w:pPr>
      <w:keepNext/>
      <w:keepLines/>
      <w:spacing w:after="60"/>
      <w:outlineLvl w:val="3"/>
    </w:pPr>
    <w:rPr>
      <w:b/>
      <w:color w:val="0070C0"/>
      <w:szCs w:val="18"/>
      <w:u w:val="single"/>
      <w:lang w:val="en-US" w:eastAsia="ko-KR"/>
    </w:rPr>
  </w:style>
  <w:style w:type="paragraph" w:customStyle="1" w:styleId="20">
    <w:name w:val="样式2"/>
    <w:basedOn w:val="11"/>
    <w:link w:val="22"/>
    <w:qFormat/>
    <w:pPr>
      <w:spacing w:after="120"/>
    </w:pPr>
  </w:style>
  <w:style w:type="character" w:customStyle="1" w:styleId="12">
    <w:name w:val="样式1 字符"/>
    <w:basedOn w:val="DefaultParagraphFont"/>
    <w:link w:val="11"/>
    <w:qFormat/>
    <w:rPr>
      <w:b/>
      <w:color w:val="0070C0"/>
      <w:szCs w:val="18"/>
      <w:u w:val="single"/>
      <w:lang w:val="en-US" w:eastAsia="ko-KR"/>
    </w:rPr>
  </w:style>
  <w:style w:type="character" w:customStyle="1" w:styleId="22">
    <w:name w:val="样式2 字符"/>
    <w:basedOn w:val="12"/>
    <w:link w:val="20"/>
    <w:qFormat/>
    <w:rPr>
      <w:b/>
      <w:color w:val="0070C0"/>
      <w:szCs w:val="18"/>
      <w:u w:val="single"/>
      <w:lang w:val="en-US" w:eastAsia="ko-KR"/>
    </w:rPr>
  </w:style>
  <w:style w:type="table" w:customStyle="1" w:styleId="5">
    <w:name w:val="网格型5"/>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table" w:customStyle="1" w:styleId="6">
    <w:name w:val="网格型6"/>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参考文献"/>
    <w:basedOn w:val="Normal"/>
    <w:qFormat/>
    <w:pPr>
      <w:keepLines/>
      <w:numPr>
        <w:numId w:val="3"/>
      </w:numPr>
      <w:spacing w:after="0"/>
    </w:pPr>
    <w:rPr>
      <w:rFonts w:eastAsia="MS Mincho"/>
    </w:rPr>
  </w:style>
  <w:style w:type="table" w:customStyle="1" w:styleId="110">
    <w:name w:val="网格型11"/>
    <w:basedOn w:val="TableNormal"/>
    <w:qFormat/>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kern w:val="2"/>
      <w:sz w:val="21"/>
    </w:rPr>
  </w:style>
  <w:style w:type="table" w:customStyle="1" w:styleId="120">
    <w:name w:val="网格型12"/>
    <w:basedOn w:val="TableNormal"/>
    <w:uiPriority w:val="39"/>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qFormat/>
    <w:rPr>
      <w:rFonts w:eastAsia="Times New Roman"/>
      <w:lang w:val="en-GB" w:eastAsia="en-GB"/>
    </w:rPr>
  </w:style>
  <w:style w:type="table" w:customStyle="1" w:styleId="TableGrid10">
    <w:name w:val="Table Grid1"/>
    <w:basedOn w:val="TableNormal"/>
    <w:qFormat/>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34217"/>
    <w:rPr>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77C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576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15AB0-3E29-42BC-8EA1-F58BC833E33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Laurent.Noel@skyworksinc.com</dc:creator>
  <cp:lastModifiedBy>Laurent Noel</cp:lastModifiedBy>
  <cp:revision>4</cp:revision>
  <cp:lastPrinted>2019-04-25T01:09:00Z</cp:lastPrinted>
  <dcterms:created xsi:type="dcterms:W3CDTF">2025-04-11T02:15:00Z</dcterms:created>
  <dcterms:modified xsi:type="dcterms:W3CDTF">2025-04-11T02:17:00Z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y fmtid="{D5CDD505-2E9C-101B-9397-08002B2CF9AE}" pid="16" name="KSOProductBuildVer">
    <vt:lpwstr>2052-11.8.2.12085</vt:lpwstr>
  </property>
  <property fmtid="{D5CDD505-2E9C-101B-9397-08002B2CF9AE}" pid="17" name="ICV">
    <vt:lpwstr>C8D0096A6C2A46A1A61DFD65979C3E4E</vt:lpwstr>
  </property>
</Properties>
</file>